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6D101D" w:rsidRPr="006D101D" w:rsidTr="00B820D9">
        <w:tc>
          <w:tcPr>
            <w:tcW w:w="3396" w:type="dxa"/>
          </w:tcPr>
          <w:p w:rsidR="006D101D" w:rsidRPr="006D101D" w:rsidRDefault="006D101D" w:rsidP="00B820D9">
            <w:pPr>
              <w:rPr>
                <w:rFonts w:ascii="Times New Roman" w:hAnsi="Times New Roman" w:cs="Times New Roman"/>
                <w:sz w:val="24"/>
                <w:szCs w:val="24"/>
              </w:rPr>
            </w:pPr>
          </w:p>
        </w:tc>
      </w:tr>
    </w:tbl>
    <w:p w:rsidR="006D101D" w:rsidRPr="006D101D" w:rsidRDefault="006D101D">
      <w:pPr>
        <w:rPr>
          <w:rFonts w:ascii="Times New Roman" w:hAnsi="Times New Roman" w:cs="Times New Roman"/>
          <w:sz w:val="24"/>
          <w:szCs w:val="24"/>
        </w:rPr>
      </w:pPr>
    </w:p>
    <w:p w:rsidR="006D101D" w:rsidRDefault="006D101D" w:rsidP="001510B1">
      <w:pPr>
        <w:jc w:val="center"/>
        <w:rPr>
          <w:rFonts w:ascii="Times New Roman" w:hAnsi="Times New Roman" w:cs="Times New Roman"/>
          <w:sz w:val="28"/>
          <w:szCs w:val="28"/>
        </w:rPr>
      </w:pPr>
      <w:r w:rsidRPr="001510B1">
        <w:rPr>
          <w:rFonts w:ascii="Times New Roman" w:hAnsi="Times New Roman" w:cs="Times New Roman"/>
          <w:sz w:val="28"/>
          <w:szCs w:val="28"/>
        </w:rPr>
        <w:t xml:space="preserve">Учетная политика </w:t>
      </w:r>
      <w:r w:rsidR="001510B1" w:rsidRPr="001510B1">
        <w:rPr>
          <w:rFonts w:ascii="Times New Roman" w:hAnsi="Times New Roman" w:cs="Times New Roman"/>
          <w:sz w:val="28"/>
          <w:szCs w:val="28"/>
        </w:rPr>
        <w:t>федерального государственного бюджетного учреждение "Судебно-экспертное учреждение федеральной противопожарной службы "Испытательная пожарная лаборатория" по Республике Хакасия"</w:t>
      </w: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62E83" w:rsidRDefault="00162E83" w:rsidP="001510B1">
      <w:pPr>
        <w:jc w:val="center"/>
        <w:rPr>
          <w:rFonts w:ascii="Times New Roman" w:hAnsi="Times New Roman" w:cs="Times New Roman"/>
          <w:sz w:val="28"/>
          <w:szCs w:val="28"/>
        </w:rPr>
      </w:pPr>
    </w:p>
    <w:p w:rsidR="00162E83" w:rsidRDefault="00162E83"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p>
    <w:p w:rsidR="00B820D9" w:rsidRDefault="00B820D9" w:rsidP="001510B1">
      <w:pPr>
        <w:jc w:val="center"/>
        <w:rPr>
          <w:rFonts w:ascii="Times New Roman" w:hAnsi="Times New Roman" w:cs="Times New Roman"/>
          <w:sz w:val="28"/>
          <w:szCs w:val="28"/>
        </w:rPr>
      </w:pPr>
    </w:p>
    <w:p w:rsidR="001510B1" w:rsidRDefault="001510B1" w:rsidP="001510B1">
      <w:pPr>
        <w:jc w:val="center"/>
        <w:rPr>
          <w:rFonts w:ascii="Times New Roman" w:hAnsi="Times New Roman" w:cs="Times New Roman"/>
          <w:sz w:val="28"/>
          <w:szCs w:val="28"/>
        </w:rPr>
      </w:pPr>
      <w:r>
        <w:rPr>
          <w:rFonts w:ascii="Times New Roman" w:hAnsi="Times New Roman" w:cs="Times New Roman"/>
          <w:sz w:val="28"/>
          <w:szCs w:val="28"/>
        </w:rPr>
        <w:lastRenderedPageBreak/>
        <w:t>Бухгалтерский учет.</w:t>
      </w:r>
    </w:p>
    <w:p w:rsidR="001510B1" w:rsidRPr="00C16A02" w:rsidRDefault="00C16A02" w:rsidP="001510B1">
      <w:pPr>
        <w:jc w:val="center"/>
        <w:rPr>
          <w:rFonts w:ascii="Times New Roman" w:hAnsi="Times New Roman" w:cs="Times New Roman"/>
          <w:b/>
          <w:sz w:val="28"/>
          <w:szCs w:val="28"/>
        </w:rPr>
      </w:pPr>
      <w:r w:rsidRPr="00C16A02">
        <w:rPr>
          <w:rFonts w:ascii="Times New Roman" w:hAnsi="Times New Roman" w:cs="Times New Roman"/>
          <w:b/>
          <w:sz w:val="28"/>
          <w:szCs w:val="28"/>
          <w:lang w:val="en-US"/>
        </w:rPr>
        <w:t>I</w:t>
      </w:r>
      <w:r w:rsidRPr="00C16A02">
        <w:rPr>
          <w:rFonts w:ascii="Times New Roman" w:hAnsi="Times New Roman" w:cs="Times New Roman"/>
          <w:b/>
          <w:sz w:val="28"/>
          <w:szCs w:val="28"/>
        </w:rPr>
        <w:t>. Организационные аспекты бухгалтерского учета</w:t>
      </w:r>
    </w:p>
    <w:p w:rsidR="0085341B" w:rsidRPr="00C16A02" w:rsidRDefault="0085341B" w:rsidP="003D3AEF">
      <w:pPr>
        <w:jc w:val="both"/>
        <w:rPr>
          <w:rFonts w:ascii="Times New Roman" w:hAnsi="Times New Roman" w:cs="Times New Roman"/>
          <w:sz w:val="28"/>
          <w:szCs w:val="28"/>
        </w:rPr>
      </w:pPr>
      <w:r w:rsidRPr="00C16A02">
        <w:rPr>
          <w:rFonts w:ascii="Times New Roman" w:hAnsi="Times New Roman" w:cs="Times New Roman"/>
          <w:sz w:val="28"/>
          <w:szCs w:val="28"/>
        </w:rPr>
        <w:t>1. Общие положения</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1.1. Учетная политика определяет совокупность принципов, правил организации и технологии реализации способов ведения бухгалтерского учета.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1.2. Учетная политика разработана с целью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учреждением обязательствах, полученных учреждением финансовых результатах, необходимой внутренним и внешним пользователям финансовой отчетности.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1.</w:t>
      </w:r>
      <w:r w:rsidR="003D3AEF">
        <w:rPr>
          <w:rFonts w:ascii="Times New Roman" w:hAnsi="Times New Roman" w:cs="Times New Roman"/>
          <w:sz w:val="28"/>
          <w:szCs w:val="28"/>
        </w:rPr>
        <w:t>3</w:t>
      </w:r>
      <w:r w:rsidRPr="001510B1">
        <w:rPr>
          <w:rFonts w:ascii="Times New Roman" w:hAnsi="Times New Roman" w:cs="Times New Roman"/>
          <w:sz w:val="28"/>
          <w:szCs w:val="28"/>
        </w:rPr>
        <w:t>. Учетная политика разработана в соответствии с:</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 − Федеральным законом от 6 декабря 2011 г.  № 402-ФЗ «О бухгалтерском учете»;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приказом Министерства финансов Российской Федерации (далее –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  − приказ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 −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 − приказом Минфина России от 01 июля 2013г. № 65н «Об утверждении Указаний о порядке применения бюджетной классификации Российской Федерации»;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lastRenderedPageBreak/>
        <w:t xml:space="preserve">− Приказ Минфина России от 28.07.2010 № 81н "О требованиях к плану финансово-хозяйственной деятельности государственного (муниципального) учреждения";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 </w:t>
      </w:r>
      <w:r w:rsidR="003D3AEF">
        <w:rPr>
          <w:rFonts w:ascii="Times New Roman" w:hAnsi="Times New Roman" w:cs="Times New Roman"/>
          <w:sz w:val="28"/>
          <w:szCs w:val="28"/>
        </w:rPr>
        <w:t>П</w:t>
      </w:r>
      <w:r w:rsidRPr="001510B1">
        <w:rPr>
          <w:rFonts w:ascii="Times New Roman" w:hAnsi="Times New Roman" w:cs="Times New Roman"/>
          <w:sz w:val="28"/>
          <w:szCs w:val="28"/>
        </w:rPr>
        <w:t xml:space="preserve">риказом Минфина России от 16 декабря 2010 г. № 174н «Об утверждении Плана счетов бухгалтерского учета бюджетных учреждений и Инструкции по его применению» (далее – инструкция № 174н);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других нормативных правовых актов, входящих в систему нормативного регулирования бухгалтерского учета государственных учреждений в Российской Федерации.</w:t>
      </w:r>
    </w:p>
    <w:p w:rsidR="002F095B"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(далее - Стандарт «Концептуальные основы бухучета и отчетности»), № 257н «Основные средства» (далее - Стандарт «Основные средства»), № 258н «Аренда» (далее - Стандарт «Аренда»), № 259н «Обесценение активов» (далее - Стандарт «Обесценение активов»), № 260н «Представление бухгалтерской (финансовой) отчетности» (далее - Стандарт «Представление отчетности»)</w:t>
      </w:r>
      <w:r w:rsidR="0085341B">
        <w:rPr>
          <w:rFonts w:ascii="Times New Roman" w:hAnsi="Times New Roman" w:cs="Times New Roman"/>
          <w:sz w:val="28"/>
          <w:szCs w:val="28"/>
        </w:rPr>
        <w:t>, от 30.12.2017 № 274н</w:t>
      </w:r>
      <w:r w:rsidR="000444A7">
        <w:rPr>
          <w:rFonts w:ascii="Times New Roman" w:hAnsi="Times New Roman" w:cs="Times New Roman"/>
          <w:sz w:val="28"/>
          <w:szCs w:val="28"/>
        </w:rPr>
        <w:t xml:space="preserve"> «Учетная политика, оценочные значения и ошибки» (далее – Стандарт «Учетная политика, оценочные значения и ошибки»), № 275н «Событие после отчетной даты» (далее – Стандарт «Событие после отчетной даты»), №</w:t>
      </w:r>
      <w:r w:rsidR="002F095B">
        <w:rPr>
          <w:rFonts w:ascii="Times New Roman" w:hAnsi="Times New Roman" w:cs="Times New Roman"/>
          <w:sz w:val="28"/>
          <w:szCs w:val="28"/>
        </w:rPr>
        <w:t xml:space="preserve"> </w:t>
      </w:r>
      <w:r w:rsidR="000444A7">
        <w:rPr>
          <w:rFonts w:ascii="Times New Roman" w:hAnsi="Times New Roman" w:cs="Times New Roman"/>
          <w:sz w:val="28"/>
          <w:szCs w:val="28"/>
        </w:rPr>
        <w:t>278н «Отчет о движении денежных средств»</w:t>
      </w:r>
      <w:r w:rsidR="002F095B">
        <w:rPr>
          <w:rFonts w:ascii="Times New Roman" w:hAnsi="Times New Roman" w:cs="Times New Roman"/>
          <w:sz w:val="28"/>
          <w:szCs w:val="28"/>
        </w:rPr>
        <w:t xml:space="preserve"> (далее – Стандарт «Отчет о движении денежных средств»), от 27.02.2018 № 32н «Доходы» (далее – Стандарт  «Доходы»)</w:t>
      </w:r>
      <w:r w:rsidR="00803790">
        <w:rPr>
          <w:rFonts w:ascii="Times New Roman" w:hAnsi="Times New Roman" w:cs="Times New Roman"/>
          <w:sz w:val="28"/>
          <w:szCs w:val="28"/>
        </w:rPr>
        <w:t>, от 30.05.2018 № 122н «Влияние изменений курсов иностранных валют» (далее – Стандарт «Влияние изменений курсов иностранных валют»)</w:t>
      </w:r>
      <w:r w:rsidRPr="001510B1">
        <w:rPr>
          <w:rFonts w:ascii="Times New Roman" w:hAnsi="Times New Roman" w:cs="Times New Roman"/>
          <w:sz w:val="28"/>
          <w:szCs w:val="28"/>
        </w:rPr>
        <w:t xml:space="preserve">. </w:t>
      </w:r>
    </w:p>
    <w:p w:rsidR="006C76D8" w:rsidRDefault="002F525E"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 </w:t>
      </w:r>
      <w:r>
        <w:rPr>
          <w:rFonts w:ascii="Times New Roman" w:hAnsi="Times New Roman" w:cs="Times New Roman"/>
          <w:sz w:val="28"/>
          <w:szCs w:val="28"/>
        </w:rPr>
        <w:t xml:space="preserve">Указ Банка </w:t>
      </w:r>
      <w:r w:rsidR="006C76D8">
        <w:rPr>
          <w:rFonts w:ascii="Times New Roman" w:hAnsi="Times New Roman" w:cs="Times New Roman"/>
          <w:sz w:val="28"/>
          <w:szCs w:val="28"/>
        </w:rPr>
        <w:t>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1.</w:t>
      </w:r>
      <w:r w:rsidR="003D3AEF">
        <w:rPr>
          <w:rFonts w:ascii="Times New Roman" w:hAnsi="Times New Roman" w:cs="Times New Roman"/>
          <w:sz w:val="28"/>
          <w:szCs w:val="28"/>
        </w:rPr>
        <w:t>4</w:t>
      </w:r>
      <w:r w:rsidRPr="001510B1">
        <w:rPr>
          <w:rFonts w:ascii="Times New Roman" w:hAnsi="Times New Roman" w:cs="Times New Roman"/>
          <w:sz w:val="28"/>
          <w:szCs w:val="28"/>
        </w:rPr>
        <w:t xml:space="preserve">. 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1.</w:t>
      </w:r>
      <w:r w:rsidR="003D3AEF">
        <w:rPr>
          <w:rFonts w:ascii="Times New Roman" w:hAnsi="Times New Roman" w:cs="Times New Roman"/>
          <w:sz w:val="28"/>
          <w:szCs w:val="28"/>
        </w:rPr>
        <w:t>5</w:t>
      </w:r>
      <w:r w:rsidRPr="001510B1">
        <w:rPr>
          <w:rFonts w:ascii="Times New Roman" w:hAnsi="Times New Roman" w:cs="Times New Roman"/>
          <w:sz w:val="28"/>
          <w:szCs w:val="28"/>
        </w:rPr>
        <w:t>. Учетная политика применяется последовательно, от одного отчетного года к другому.</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1.</w:t>
      </w:r>
      <w:r w:rsidR="002F095B">
        <w:rPr>
          <w:rFonts w:ascii="Times New Roman" w:hAnsi="Times New Roman" w:cs="Times New Roman"/>
          <w:sz w:val="28"/>
          <w:szCs w:val="28"/>
        </w:rPr>
        <w:t>6</w:t>
      </w:r>
      <w:r w:rsidRPr="001510B1">
        <w:rPr>
          <w:rFonts w:ascii="Times New Roman" w:hAnsi="Times New Roman" w:cs="Times New Roman"/>
          <w:sz w:val="28"/>
          <w:szCs w:val="28"/>
        </w:rPr>
        <w:t>. Изменение учетной политики может производиться при следующих условиях:</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lastRenderedPageBreak/>
        <w:t>1.</w:t>
      </w:r>
      <w:r w:rsidR="002F095B">
        <w:rPr>
          <w:rFonts w:ascii="Times New Roman" w:hAnsi="Times New Roman" w:cs="Times New Roman"/>
          <w:sz w:val="28"/>
          <w:szCs w:val="28"/>
        </w:rPr>
        <w:t>6</w:t>
      </w:r>
      <w:r w:rsidRPr="001510B1">
        <w:rPr>
          <w:rFonts w:ascii="Times New Roman" w:hAnsi="Times New Roman" w:cs="Times New Roman"/>
          <w:sz w:val="28"/>
          <w:szCs w:val="28"/>
        </w:rPr>
        <w:t xml:space="preserve">.1. Изменение требований, установленных законодательством Российской Федерации о бухгалтерском учете, федеральными и (или) отраслевыми стандартами; </w:t>
      </w:r>
    </w:p>
    <w:p w:rsidR="003D3AEF"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1.</w:t>
      </w:r>
      <w:r w:rsidR="002F095B">
        <w:rPr>
          <w:rFonts w:ascii="Times New Roman" w:hAnsi="Times New Roman" w:cs="Times New Roman"/>
          <w:sz w:val="28"/>
          <w:szCs w:val="28"/>
        </w:rPr>
        <w:t>6</w:t>
      </w:r>
      <w:r w:rsidRPr="001510B1">
        <w:rPr>
          <w:rFonts w:ascii="Times New Roman" w:hAnsi="Times New Roman" w:cs="Times New Roman"/>
          <w:sz w:val="28"/>
          <w:szCs w:val="28"/>
        </w:rPr>
        <w:t xml:space="preserve">.2. Разработка или выбор нового способа ведения бухгалтерского учета, применение которого приводит к повышению качества информации об объекте бухгалтерского учета; </w:t>
      </w:r>
    </w:p>
    <w:p w:rsidR="002F095B"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1.</w:t>
      </w:r>
      <w:r w:rsidR="002F095B">
        <w:rPr>
          <w:rFonts w:ascii="Times New Roman" w:hAnsi="Times New Roman" w:cs="Times New Roman"/>
          <w:sz w:val="28"/>
          <w:szCs w:val="28"/>
        </w:rPr>
        <w:t>6</w:t>
      </w:r>
      <w:r w:rsidRPr="001510B1">
        <w:rPr>
          <w:rFonts w:ascii="Times New Roman" w:hAnsi="Times New Roman" w:cs="Times New Roman"/>
          <w:sz w:val="28"/>
          <w:szCs w:val="28"/>
        </w:rPr>
        <w:t xml:space="preserve">.3. Существенное изменение условий деятельности экономического субъекта. </w:t>
      </w:r>
    </w:p>
    <w:p w:rsidR="000601D0" w:rsidRDefault="000601D0" w:rsidP="003D3AEF">
      <w:pPr>
        <w:jc w:val="both"/>
        <w:rPr>
          <w:rFonts w:ascii="Times New Roman" w:hAnsi="Times New Roman" w:cs="Times New Roman"/>
          <w:sz w:val="28"/>
          <w:szCs w:val="28"/>
        </w:rPr>
      </w:pPr>
      <w:r>
        <w:rPr>
          <w:rFonts w:ascii="Times New Roman" w:hAnsi="Times New Roman" w:cs="Times New Roman"/>
          <w:sz w:val="28"/>
          <w:szCs w:val="28"/>
        </w:rPr>
        <w:t>Используемые термины и сокращения</w:t>
      </w:r>
    </w:p>
    <w:tbl>
      <w:tblPr>
        <w:tblStyle w:val="a3"/>
        <w:tblW w:w="0" w:type="auto"/>
        <w:tblLook w:val="04A0" w:firstRow="1" w:lastRow="0" w:firstColumn="1" w:lastColumn="0" w:noHBand="0" w:noVBand="1"/>
      </w:tblPr>
      <w:tblGrid>
        <w:gridCol w:w="2547"/>
        <w:gridCol w:w="6798"/>
      </w:tblGrid>
      <w:tr w:rsidR="000601D0" w:rsidTr="000601D0">
        <w:tc>
          <w:tcPr>
            <w:tcW w:w="2547" w:type="dxa"/>
          </w:tcPr>
          <w:p w:rsidR="000601D0" w:rsidRPr="000601D0" w:rsidRDefault="000601D0" w:rsidP="000601D0">
            <w:pPr>
              <w:jc w:val="center"/>
              <w:rPr>
                <w:rFonts w:ascii="Times New Roman" w:hAnsi="Times New Roman" w:cs="Times New Roman"/>
                <w:b/>
                <w:sz w:val="28"/>
                <w:szCs w:val="28"/>
              </w:rPr>
            </w:pPr>
            <w:r w:rsidRPr="000601D0">
              <w:rPr>
                <w:rFonts w:ascii="Times New Roman" w:hAnsi="Times New Roman" w:cs="Times New Roman"/>
                <w:b/>
                <w:sz w:val="28"/>
                <w:szCs w:val="28"/>
              </w:rPr>
              <w:t>Наименование</w:t>
            </w:r>
          </w:p>
        </w:tc>
        <w:tc>
          <w:tcPr>
            <w:tcW w:w="6798" w:type="dxa"/>
          </w:tcPr>
          <w:p w:rsidR="000601D0" w:rsidRPr="000601D0" w:rsidRDefault="000601D0" w:rsidP="000601D0">
            <w:pPr>
              <w:jc w:val="center"/>
              <w:rPr>
                <w:rFonts w:ascii="Times New Roman" w:hAnsi="Times New Roman" w:cs="Times New Roman"/>
                <w:b/>
                <w:sz w:val="28"/>
                <w:szCs w:val="28"/>
              </w:rPr>
            </w:pPr>
            <w:r w:rsidRPr="000601D0">
              <w:rPr>
                <w:rFonts w:ascii="Times New Roman" w:hAnsi="Times New Roman" w:cs="Times New Roman"/>
                <w:b/>
                <w:sz w:val="28"/>
                <w:szCs w:val="28"/>
              </w:rPr>
              <w:t>Расшифровка</w:t>
            </w:r>
          </w:p>
        </w:tc>
      </w:tr>
      <w:tr w:rsidR="000601D0" w:rsidTr="000601D0">
        <w:tc>
          <w:tcPr>
            <w:tcW w:w="2547" w:type="dxa"/>
          </w:tcPr>
          <w:p w:rsidR="000601D0" w:rsidRDefault="000601D0" w:rsidP="000601D0">
            <w:pPr>
              <w:rPr>
                <w:rFonts w:ascii="Times New Roman" w:hAnsi="Times New Roman" w:cs="Times New Roman"/>
                <w:sz w:val="28"/>
                <w:szCs w:val="28"/>
              </w:rPr>
            </w:pPr>
            <w:r>
              <w:rPr>
                <w:rFonts w:ascii="Times New Roman" w:hAnsi="Times New Roman" w:cs="Times New Roman"/>
                <w:sz w:val="28"/>
                <w:szCs w:val="28"/>
              </w:rPr>
              <w:t>Учреждение</w:t>
            </w:r>
          </w:p>
        </w:tc>
        <w:tc>
          <w:tcPr>
            <w:tcW w:w="6798" w:type="dxa"/>
          </w:tcPr>
          <w:p w:rsidR="000601D0" w:rsidRPr="000601D0" w:rsidRDefault="000601D0" w:rsidP="003D3AEF">
            <w:pPr>
              <w:jc w:val="both"/>
              <w:rPr>
                <w:rFonts w:ascii="Times New Roman" w:hAnsi="Times New Roman" w:cs="Times New Roman"/>
                <w:sz w:val="28"/>
                <w:szCs w:val="28"/>
              </w:rPr>
            </w:pPr>
            <w:r w:rsidRPr="000601D0">
              <w:rPr>
                <w:rFonts w:ascii="Times New Roman" w:hAnsi="Times New Roman" w:cs="Times New Roman"/>
                <w:sz w:val="28"/>
                <w:szCs w:val="28"/>
              </w:rPr>
              <w:t>федеральное государственное бюджетное учреждение "Судебно-экспертное учреждение федеральной противопожарной службы "Испытательная пожарная лаборатория" по Республике Хакасия"</w:t>
            </w:r>
          </w:p>
        </w:tc>
      </w:tr>
      <w:tr w:rsidR="000601D0" w:rsidTr="000601D0">
        <w:tc>
          <w:tcPr>
            <w:tcW w:w="2547" w:type="dxa"/>
          </w:tcPr>
          <w:p w:rsidR="000601D0" w:rsidRDefault="000601D0" w:rsidP="000601D0">
            <w:pPr>
              <w:rPr>
                <w:rFonts w:ascii="Times New Roman" w:hAnsi="Times New Roman" w:cs="Times New Roman"/>
                <w:sz w:val="28"/>
                <w:szCs w:val="28"/>
              </w:rPr>
            </w:pPr>
            <w:r>
              <w:rPr>
                <w:rFonts w:ascii="Times New Roman" w:hAnsi="Times New Roman" w:cs="Times New Roman"/>
                <w:sz w:val="28"/>
                <w:szCs w:val="28"/>
              </w:rPr>
              <w:t>КБК</w:t>
            </w:r>
          </w:p>
        </w:tc>
        <w:tc>
          <w:tcPr>
            <w:tcW w:w="6798" w:type="dxa"/>
          </w:tcPr>
          <w:p w:rsidR="000601D0" w:rsidRDefault="000601D0" w:rsidP="003D3AEF">
            <w:pPr>
              <w:jc w:val="both"/>
              <w:rPr>
                <w:rFonts w:ascii="Times New Roman" w:hAnsi="Times New Roman" w:cs="Times New Roman"/>
                <w:sz w:val="28"/>
                <w:szCs w:val="28"/>
              </w:rPr>
            </w:pPr>
            <w:r>
              <w:rPr>
                <w:rFonts w:ascii="Times New Roman" w:hAnsi="Times New Roman" w:cs="Times New Roman"/>
                <w:sz w:val="28"/>
                <w:szCs w:val="28"/>
              </w:rPr>
              <w:t>1-17 разряд номера счета в соответствии с «Рабочим планом счетов»</w:t>
            </w:r>
          </w:p>
        </w:tc>
      </w:tr>
      <w:tr w:rsidR="000601D0" w:rsidTr="000601D0">
        <w:tc>
          <w:tcPr>
            <w:tcW w:w="2547" w:type="dxa"/>
          </w:tcPr>
          <w:p w:rsidR="000601D0" w:rsidRDefault="000601D0" w:rsidP="000601D0">
            <w:pPr>
              <w:rPr>
                <w:rFonts w:ascii="Times New Roman" w:hAnsi="Times New Roman" w:cs="Times New Roman"/>
                <w:sz w:val="28"/>
                <w:szCs w:val="28"/>
              </w:rPr>
            </w:pPr>
            <w:r>
              <w:rPr>
                <w:rFonts w:ascii="Times New Roman" w:hAnsi="Times New Roman" w:cs="Times New Roman"/>
                <w:sz w:val="28"/>
                <w:szCs w:val="28"/>
              </w:rPr>
              <w:t>Х</w:t>
            </w:r>
          </w:p>
        </w:tc>
        <w:tc>
          <w:tcPr>
            <w:tcW w:w="6798" w:type="dxa"/>
          </w:tcPr>
          <w:p w:rsidR="000601D0" w:rsidRDefault="000601D0" w:rsidP="003D3AEF">
            <w:pPr>
              <w:jc w:val="both"/>
              <w:rPr>
                <w:rFonts w:ascii="Times New Roman" w:hAnsi="Times New Roman" w:cs="Times New Roman"/>
                <w:sz w:val="28"/>
                <w:szCs w:val="28"/>
              </w:rPr>
            </w:pPr>
            <w:r>
              <w:rPr>
                <w:rFonts w:ascii="Times New Roman" w:hAnsi="Times New Roman" w:cs="Times New Roman"/>
                <w:sz w:val="28"/>
                <w:szCs w:val="28"/>
              </w:rPr>
              <w:t xml:space="preserve">18 разряд номера счета бухучета - </w:t>
            </w:r>
            <w:r w:rsidRPr="000601D0">
              <w:rPr>
                <w:rFonts w:ascii="Times New Roman" w:hAnsi="Times New Roman" w:cs="Times New Roman"/>
                <w:i/>
                <w:sz w:val="28"/>
                <w:szCs w:val="28"/>
              </w:rPr>
              <w:t>код вида финансового обеспечения (деятельности)</w:t>
            </w:r>
          </w:p>
        </w:tc>
      </w:tr>
    </w:tbl>
    <w:p w:rsidR="000601D0" w:rsidRDefault="000601D0" w:rsidP="003D3AEF">
      <w:pPr>
        <w:jc w:val="both"/>
        <w:rPr>
          <w:rFonts w:ascii="Times New Roman" w:hAnsi="Times New Roman" w:cs="Times New Roman"/>
          <w:sz w:val="28"/>
          <w:szCs w:val="28"/>
        </w:rPr>
      </w:pPr>
    </w:p>
    <w:p w:rsidR="002F095B" w:rsidRPr="00C16A02" w:rsidRDefault="002F095B" w:rsidP="003D3AEF">
      <w:pPr>
        <w:jc w:val="both"/>
        <w:rPr>
          <w:rFonts w:ascii="Times New Roman" w:hAnsi="Times New Roman" w:cs="Times New Roman"/>
          <w:sz w:val="28"/>
          <w:szCs w:val="28"/>
        </w:rPr>
      </w:pPr>
      <w:r w:rsidRPr="00C16A02">
        <w:rPr>
          <w:rFonts w:ascii="Times New Roman" w:hAnsi="Times New Roman" w:cs="Times New Roman"/>
          <w:sz w:val="28"/>
          <w:szCs w:val="28"/>
        </w:rPr>
        <w:t>2</w:t>
      </w:r>
      <w:r w:rsidR="001510B1" w:rsidRPr="00C16A02">
        <w:rPr>
          <w:rFonts w:ascii="Times New Roman" w:hAnsi="Times New Roman" w:cs="Times New Roman"/>
          <w:sz w:val="28"/>
          <w:szCs w:val="28"/>
        </w:rPr>
        <w:t xml:space="preserve">. Организация бухгалтерского учета </w:t>
      </w:r>
    </w:p>
    <w:p w:rsidR="00062E57"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2.1. 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проведением указанных операций. </w:t>
      </w:r>
    </w:p>
    <w:p w:rsidR="00062E57"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2.2. Бухгалтерский учет осуществляется непрерывно исходя из предположения, что учреждение будет вести деятельность в обозримом будущем. </w:t>
      </w:r>
    </w:p>
    <w:p w:rsidR="001510B1" w:rsidRPr="001510B1"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 xml:space="preserve">2.3 На соответствующих счетах, в том числе на </w:t>
      </w:r>
      <w:proofErr w:type="spellStart"/>
      <w:r w:rsidRPr="001510B1">
        <w:rPr>
          <w:rFonts w:ascii="Times New Roman" w:hAnsi="Times New Roman" w:cs="Times New Roman"/>
          <w:sz w:val="28"/>
          <w:szCs w:val="28"/>
        </w:rPr>
        <w:t>забалансовых</w:t>
      </w:r>
      <w:proofErr w:type="spellEnd"/>
      <w:r w:rsidRPr="001510B1">
        <w:rPr>
          <w:rFonts w:ascii="Times New Roman" w:hAnsi="Times New Roman" w:cs="Times New Roman"/>
          <w:sz w:val="28"/>
          <w:szCs w:val="28"/>
        </w:rPr>
        <w:t xml:space="preserve">, отражается полная информация о состоянии активов, обязательств, иного имущества, об операциях их изменяющих и финансовых результатах операций (информация указывается в денежном выражении с учетом существенности ее влияния на экономические (финансовые) решения учредителя учреждения и существенности затрат на ее формирование).   </w:t>
      </w:r>
    </w:p>
    <w:p w:rsidR="001510B1" w:rsidRDefault="001510B1" w:rsidP="003D3AEF">
      <w:pPr>
        <w:jc w:val="both"/>
        <w:rPr>
          <w:rFonts w:ascii="Times New Roman" w:hAnsi="Times New Roman" w:cs="Times New Roman"/>
          <w:sz w:val="28"/>
          <w:szCs w:val="28"/>
        </w:rPr>
      </w:pPr>
      <w:r w:rsidRPr="001510B1">
        <w:rPr>
          <w:rFonts w:ascii="Times New Roman" w:hAnsi="Times New Roman" w:cs="Times New Roman"/>
          <w:sz w:val="28"/>
          <w:szCs w:val="28"/>
        </w:rPr>
        <w:t>2.4. Данные бухгалтерского учета и сформированная на их основе отчетность учреждения должны быть сопоставимы.</w:t>
      </w:r>
    </w:p>
    <w:p w:rsidR="00912278" w:rsidRDefault="00912278" w:rsidP="003D3AEF">
      <w:pPr>
        <w:jc w:val="both"/>
        <w:rPr>
          <w:rFonts w:ascii="Times New Roman" w:hAnsi="Times New Roman" w:cs="Times New Roman"/>
          <w:sz w:val="28"/>
          <w:szCs w:val="28"/>
        </w:rPr>
      </w:pPr>
      <w:r w:rsidRPr="00912278">
        <w:rPr>
          <w:rFonts w:ascii="Times New Roman" w:hAnsi="Times New Roman" w:cs="Times New Roman"/>
          <w:sz w:val="28"/>
          <w:szCs w:val="28"/>
        </w:rPr>
        <w:t>2.</w:t>
      </w:r>
      <w:r>
        <w:rPr>
          <w:rFonts w:ascii="Times New Roman" w:hAnsi="Times New Roman" w:cs="Times New Roman"/>
          <w:sz w:val="28"/>
          <w:szCs w:val="28"/>
        </w:rPr>
        <w:t>5</w:t>
      </w:r>
      <w:r w:rsidRPr="00912278">
        <w:rPr>
          <w:rFonts w:ascii="Times New Roman" w:hAnsi="Times New Roman" w:cs="Times New Roman"/>
          <w:sz w:val="28"/>
          <w:szCs w:val="28"/>
        </w:rPr>
        <w:t xml:space="preserve">. При ведении бухгалтерского учета обеспечивается: </w:t>
      </w:r>
    </w:p>
    <w:p w:rsidR="00912278" w:rsidRDefault="00912278" w:rsidP="00912278">
      <w:pPr>
        <w:ind w:firstLine="708"/>
        <w:jc w:val="both"/>
        <w:rPr>
          <w:rFonts w:ascii="Times New Roman" w:hAnsi="Times New Roman" w:cs="Times New Roman"/>
          <w:sz w:val="28"/>
          <w:szCs w:val="28"/>
        </w:rPr>
      </w:pPr>
      <w:r w:rsidRPr="00912278">
        <w:rPr>
          <w:rFonts w:ascii="Times New Roman" w:hAnsi="Times New Roman" w:cs="Times New Roman"/>
          <w:sz w:val="28"/>
          <w:szCs w:val="28"/>
        </w:rPr>
        <w:lastRenderedPageBreak/>
        <w:t xml:space="preserve">Формирование полной и достоверной информации о наличии государственного имущества,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 отчетности. </w:t>
      </w:r>
    </w:p>
    <w:p w:rsidR="00912278" w:rsidRDefault="00912278" w:rsidP="00912278">
      <w:pPr>
        <w:ind w:firstLine="708"/>
        <w:jc w:val="both"/>
        <w:rPr>
          <w:rFonts w:ascii="Times New Roman" w:hAnsi="Times New Roman" w:cs="Times New Roman"/>
          <w:sz w:val="28"/>
          <w:szCs w:val="28"/>
        </w:rPr>
      </w:pPr>
      <w:r w:rsidRPr="00912278">
        <w:rPr>
          <w:rFonts w:ascii="Times New Roman" w:hAnsi="Times New Roman" w:cs="Times New Roman"/>
          <w:sz w:val="28"/>
          <w:szCs w:val="28"/>
        </w:rPr>
        <w:t xml:space="preserve">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учреждением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w:t>
      </w:r>
    </w:p>
    <w:p w:rsidR="00DC790F" w:rsidRDefault="00912278" w:rsidP="00912278">
      <w:pPr>
        <w:jc w:val="both"/>
        <w:rPr>
          <w:rFonts w:ascii="Times New Roman" w:hAnsi="Times New Roman" w:cs="Times New Roman"/>
          <w:sz w:val="28"/>
          <w:szCs w:val="28"/>
        </w:rPr>
      </w:pPr>
      <w:r w:rsidRPr="00912278">
        <w:rPr>
          <w:rFonts w:ascii="Times New Roman" w:hAnsi="Times New Roman" w:cs="Times New Roman"/>
          <w:sz w:val="28"/>
          <w:szCs w:val="28"/>
        </w:rPr>
        <w:t>2</w:t>
      </w:r>
      <w:r w:rsidR="00B820D9">
        <w:rPr>
          <w:rFonts w:ascii="Times New Roman" w:hAnsi="Times New Roman" w:cs="Times New Roman"/>
          <w:sz w:val="28"/>
          <w:szCs w:val="28"/>
        </w:rPr>
        <w:t>.6</w:t>
      </w:r>
      <w:r w:rsidRPr="00912278">
        <w:rPr>
          <w:rFonts w:ascii="Times New Roman" w:hAnsi="Times New Roman" w:cs="Times New Roman"/>
          <w:sz w:val="28"/>
          <w:szCs w:val="28"/>
        </w:rPr>
        <w:t xml:space="preserve">. Ответственным за организацию ведения бухгалтерского учета в </w:t>
      </w:r>
      <w:r w:rsidR="004550EA">
        <w:rPr>
          <w:rFonts w:ascii="Times New Roman" w:hAnsi="Times New Roman" w:cs="Times New Roman"/>
          <w:sz w:val="28"/>
          <w:szCs w:val="28"/>
        </w:rPr>
        <w:t>у</w:t>
      </w:r>
      <w:r w:rsidRPr="00912278">
        <w:rPr>
          <w:rFonts w:ascii="Times New Roman" w:hAnsi="Times New Roman" w:cs="Times New Roman"/>
          <w:sz w:val="28"/>
          <w:szCs w:val="28"/>
        </w:rPr>
        <w:t xml:space="preserve">чреждении является </w:t>
      </w:r>
      <w:r w:rsidR="009F76E2">
        <w:rPr>
          <w:rFonts w:ascii="Times New Roman" w:hAnsi="Times New Roman" w:cs="Times New Roman"/>
          <w:sz w:val="28"/>
          <w:szCs w:val="28"/>
        </w:rPr>
        <w:t>Н</w:t>
      </w:r>
      <w:r w:rsidR="00DC790F">
        <w:rPr>
          <w:rFonts w:ascii="Times New Roman" w:hAnsi="Times New Roman" w:cs="Times New Roman"/>
          <w:sz w:val="28"/>
          <w:szCs w:val="28"/>
        </w:rPr>
        <w:t>ачальник</w:t>
      </w:r>
      <w:r w:rsidRPr="00912278">
        <w:rPr>
          <w:rFonts w:ascii="Times New Roman" w:hAnsi="Times New Roman" w:cs="Times New Roman"/>
          <w:sz w:val="28"/>
          <w:szCs w:val="28"/>
        </w:rPr>
        <w:t xml:space="preserve"> </w:t>
      </w:r>
      <w:r w:rsidR="004550EA">
        <w:rPr>
          <w:rFonts w:ascii="Times New Roman" w:hAnsi="Times New Roman" w:cs="Times New Roman"/>
          <w:sz w:val="28"/>
          <w:szCs w:val="28"/>
        </w:rPr>
        <w:t>у</w:t>
      </w:r>
      <w:r w:rsidRPr="00912278">
        <w:rPr>
          <w:rFonts w:ascii="Times New Roman" w:hAnsi="Times New Roman" w:cs="Times New Roman"/>
          <w:sz w:val="28"/>
          <w:szCs w:val="28"/>
        </w:rPr>
        <w:t xml:space="preserve">чреждения.  </w:t>
      </w:r>
    </w:p>
    <w:p w:rsidR="009F76E2" w:rsidRPr="008F78C7" w:rsidRDefault="00912278" w:rsidP="008F78C7">
      <w:pPr>
        <w:pStyle w:val="a4"/>
        <w:ind w:firstLine="708"/>
        <w:jc w:val="both"/>
        <w:rPr>
          <w:sz w:val="28"/>
          <w:szCs w:val="28"/>
        </w:rPr>
      </w:pPr>
      <w:r w:rsidRPr="00912278">
        <w:rPr>
          <w:sz w:val="28"/>
          <w:szCs w:val="28"/>
        </w:rPr>
        <w:t>Ведение бухгалтерского учета</w:t>
      </w:r>
      <w:r w:rsidR="003040AC">
        <w:rPr>
          <w:sz w:val="28"/>
          <w:szCs w:val="28"/>
        </w:rPr>
        <w:t xml:space="preserve"> </w:t>
      </w:r>
      <w:r w:rsidR="009F76E2" w:rsidRPr="008F78C7">
        <w:rPr>
          <w:color w:val="000000"/>
          <w:sz w:val="28"/>
          <w:szCs w:val="28"/>
        </w:rPr>
        <w:t>ведется:</w:t>
      </w:r>
    </w:p>
    <w:p w:rsidR="009F76E2" w:rsidRPr="002B2558" w:rsidRDefault="009F76E2" w:rsidP="009F76E2">
      <w:pPr>
        <w:pStyle w:val="a4"/>
        <w:jc w:val="both"/>
        <w:rPr>
          <w:sz w:val="28"/>
          <w:szCs w:val="28"/>
        </w:rPr>
      </w:pPr>
      <w:r w:rsidRPr="002B2558">
        <w:rPr>
          <w:sz w:val="28"/>
          <w:szCs w:val="28"/>
        </w:rPr>
        <w:t>- финансовой группой, возглавляемой начальником финансовой группы - главным бухгалтером. Сотрудники финансовой группы руководствуются в работе Положением о бухгалтерии, должностными инструкциями</w:t>
      </w:r>
      <w:r w:rsidR="002B2558">
        <w:rPr>
          <w:sz w:val="28"/>
          <w:szCs w:val="28"/>
        </w:rPr>
        <w:t>.</w:t>
      </w:r>
    </w:p>
    <w:p w:rsidR="004550EA" w:rsidRDefault="00912278" w:rsidP="00DC790F">
      <w:pPr>
        <w:ind w:firstLine="708"/>
        <w:jc w:val="both"/>
        <w:rPr>
          <w:rFonts w:ascii="Times New Roman" w:hAnsi="Times New Roman" w:cs="Times New Roman"/>
          <w:sz w:val="28"/>
          <w:szCs w:val="28"/>
        </w:rPr>
      </w:pPr>
      <w:r w:rsidRPr="00912278">
        <w:rPr>
          <w:rFonts w:ascii="Times New Roman" w:hAnsi="Times New Roman" w:cs="Times New Roman"/>
          <w:sz w:val="28"/>
          <w:szCs w:val="28"/>
        </w:rPr>
        <w:t xml:space="preserve">Бухгалтерский учет в учреждении ведется автоматизированным способом с применением </w:t>
      </w:r>
      <w:r w:rsidR="00AA3D67">
        <w:rPr>
          <w:rFonts w:ascii="Times New Roman" w:hAnsi="Times New Roman" w:cs="Times New Roman"/>
          <w:sz w:val="28"/>
          <w:szCs w:val="28"/>
        </w:rPr>
        <w:t>программного обеспечения</w:t>
      </w:r>
      <w:r w:rsidR="004F68ED">
        <w:rPr>
          <w:rFonts w:ascii="Times New Roman" w:hAnsi="Times New Roman" w:cs="Times New Roman"/>
          <w:sz w:val="28"/>
          <w:szCs w:val="28"/>
        </w:rPr>
        <w:t xml:space="preserve"> «1С</w:t>
      </w:r>
      <w:r w:rsidR="00770B16">
        <w:rPr>
          <w:rFonts w:ascii="Times New Roman" w:hAnsi="Times New Roman" w:cs="Times New Roman"/>
          <w:sz w:val="28"/>
          <w:szCs w:val="28"/>
        </w:rPr>
        <w:t xml:space="preserve">: Предприятие 8.3» конфигурация «Бухгалтерия для бюджетного учреждения», </w:t>
      </w:r>
      <w:r w:rsidR="00F5786F">
        <w:rPr>
          <w:rFonts w:ascii="Times New Roman" w:hAnsi="Times New Roman" w:cs="Times New Roman"/>
          <w:sz w:val="28"/>
          <w:szCs w:val="28"/>
        </w:rPr>
        <w:t>«</w:t>
      </w:r>
      <w:r w:rsidR="00770B16">
        <w:rPr>
          <w:rFonts w:ascii="Times New Roman" w:hAnsi="Times New Roman" w:cs="Times New Roman"/>
          <w:sz w:val="28"/>
          <w:szCs w:val="28"/>
        </w:rPr>
        <w:t>Зарплата и кадры</w:t>
      </w:r>
      <w:r w:rsidR="004550EA">
        <w:rPr>
          <w:rFonts w:ascii="Times New Roman" w:hAnsi="Times New Roman" w:cs="Times New Roman"/>
          <w:sz w:val="28"/>
          <w:szCs w:val="28"/>
        </w:rPr>
        <w:t xml:space="preserve"> государственного учреждения</w:t>
      </w:r>
      <w:r w:rsidR="00770B16">
        <w:rPr>
          <w:rFonts w:ascii="Times New Roman" w:hAnsi="Times New Roman" w:cs="Times New Roman"/>
          <w:sz w:val="28"/>
          <w:szCs w:val="28"/>
        </w:rPr>
        <w:t>»</w:t>
      </w:r>
    </w:p>
    <w:p w:rsidR="004550EA" w:rsidRPr="004550EA" w:rsidRDefault="004550EA" w:rsidP="004550EA">
      <w:pPr>
        <w:pStyle w:val="a4"/>
        <w:ind w:firstLine="708"/>
        <w:jc w:val="both"/>
        <w:rPr>
          <w:sz w:val="28"/>
          <w:szCs w:val="28"/>
        </w:rPr>
      </w:pPr>
      <w:r w:rsidRPr="004550EA">
        <w:rPr>
          <w:sz w:val="28"/>
          <w:szCs w:val="28"/>
        </w:rPr>
        <w:t xml:space="preserve">С использованием телекоммуникационных каналов связи и электронной подписи </w:t>
      </w:r>
      <w:r>
        <w:rPr>
          <w:sz w:val="28"/>
          <w:szCs w:val="28"/>
        </w:rPr>
        <w:t>у</w:t>
      </w:r>
      <w:r w:rsidRPr="004550EA">
        <w:rPr>
          <w:sz w:val="28"/>
          <w:szCs w:val="28"/>
        </w:rPr>
        <w:t>чреждение осуществляет электронный документооборот по следующим направлениям:</w:t>
      </w:r>
    </w:p>
    <w:p w:rsidR="004550EA" w:rsidRPr="004550EA" w:rsidRDefault="004550EA" w:rsidP="004550EA">
      <w:pPr>
        <w:pStyle w:val="a4"/>
        <w:jc w:val="both"/>
        <w:rPr>
          <w:sz w:val="28"/>
          <w:szCs w:val="28"/>
        </w:rPr>
      </w:pPr>
      <w:r w:rsidRPr="004550EA">
        <w:rPr>
          <w:sz w:val="28"/>
          <w:szCs w:val="28"/>
        </w:rPr>
        <w:t>- система электронного документооборота с территориальным органом Казначейства России;</w:t>
      </w:r>
    </w:p>
    <w:p w:rsidR="004550EA" w:rsidRPr="004550EA" w:rsidRDefault="004550EA" w:rsidP="004550EA">
      <w:pPr>
        <w:pStyle w:val="a4"/>
        <w:jc w:val="both"/>
        <w:rPr>
          <w:sz w:val="28"/>
          <w:szCs w:val="28"/>
        </w:rPr>
      </w:pPr>
      <w:r w:rsidRPr="004550EA">
        <w:rPr>
          <w:sz w:val="28"/>
          <w:szCs w:val="28"/>
        </w:rPr>
        <w:t>- передача бухгалтерской отчетности учредителю;</w:t>
      </w:r>
    </w:p>
    <w:p w:rsidR="004550EA" w:rsidRPr="004550EA" w:rsidRDefault="004550EA" w:rsidP="004550EA">
      <w:pPr>
        <w:pStyle w:val="a4"/>
        <w:jc w:val="both"/>
        <w:rPr>
          <w:sz w:val="28"/>
          <w:szCs w:val="28"/>
        </w:rPr>
      </w:pPr>
      <w:r w:rsidRPr="004550EA">
        <w:rPr>
          <w:sz w:val="28"/>
          <w:szCs w:val="28"/>
        </w:rPr>
        <w:t>- передача отчетности по налогам, сборам и иным обязательным платежам в инспекцию Федеральной налоговой службы;</w:t>
      </w:r>
    </w:p>
    <w:p w:rsidR="004550EA" w:rsidRPr="004550EA" w:rsidRDefault="004550EA" w:rsidP="004550EA">
      <w:pPr>
        <w:pStyle w:val="a4"/>
        <w:jc w:val="both"/>
        <w:rPr>
          <w:sz w:val="28"/>
          <w:szCs w:val="28"/>
        </w:rPr>
      </w:pPr>
      <w:r w:rsidRPr="004550EA">
        <w:rPr>
          <w:sz w:val="28"/>
          <w:szCs w:val="28"/>
        </w:rPr>
        <w:t>- передача отчетности по страховым взносам и сведениям персонифицированного учета в отделение Пенсионного фонда РФ;</w:t>
      </w:r>
    </w:p>
    <w:p w:rsidR="004550EA" w:rsidRPr="004550EA" w:rsidRDefault="004550EA" w:rsidP="004550EA">
      <w:pPr>
        <w:pStyle w:val="a4"/>
        <w:jc w:val="both"/>
        <w:rPr>
          <w:sz w:val="28"/>
          <w:szCs w:val="28"/>
        </w:rPr>
      </w:pPr>
      <w:r w:rsidRPr="004550EA">
        <w:rPr>
          <w:sz w:val="28"/>
          <w:szCs w:val="28"/>
        </w:rPr>
        <w:t xml:space="preserve">- размещение информации о деятельности учреждения на официальном сайте </w:t>
      </w:r>
      <w:r w:rsidRPr="004550EA">
        <w:rPr>
          <w:sz w:val="28"/>
          <w:szCs w:val="28"/>
          <w:lang w:val="en-US"/>
        </w:rPr>
        <w:t>bus</w:t>
      </w:r>
      <w:r w:rsidRPr="004550EA">
        <w:rPr>
          <w:sz w:val="28"/>
          <w:szCs w:val="28"/>
        </w:rPr>
        <w:t>.</w:t>
      </w:r>
      <w:proofErr w:type="spellStart"/>
      <w:r w:rsidRPr="004550EA">
        <w:rPr>
          <w:sz w:val="28"/>
          <w:szCs w:val="28"/>
          <w:lang w:val="en-US"/>
        </w:rPr>
        <w:t>gov</w:t>
      </w:r>
      <w:proofErr w:type="spellEnd"/>
      <w:r w:rsidRPr="004550EA">
        <w:rPr>
          <w:sz w:val="28"/>
          <w:szCs w:val="28"/>
        </w:rPr>
        <w:t>.</w:t>
      </w:r>
      <w:proofErr w:type="spellStart"/>
      <w:r w:rsidRPr="004550EA">
        <w:rPr>
          <w:sz w:val="28"/>
          <w:szCs w:val="28"/>
          <w:lang w:val="en-US"/>
        </w:rPr>
        <w:t>ru</w:t>
      </w:r>
      <w:proofErr w:type="spellEnd"/>
      <w:r w:rsidRPr="004550EA">
        <w:rPr>
          <w:sz w:val="28"/>
          <w:szCs w:val="28"/>
        </w:rPr>
        <w:t>;</w:t>
      </w:r>
    </w:p>
    <w:p w:rsidR="004550EA" w:rsidRPr="004550EA" w:rsidRDefault="004550EA" w:rsidP="004550EA">
      <w:pPr>
        <w:pStyle w:val="a4"/>
        <w:jc w:val="both"/>
        <w:rPr>
          <w:sz w:val="28"/>
          <w:szCs w:val="28"/>
        </w:rPr>
      </w:pPr>
      <w:r w:rsidRPr="004550EA">
        <w:rPr>
          <w:sz w:val="28"/>
          <w:szCs w:val="28"/>
        </w:rPr>
        <w:t xml:space="preserve">- согласование и утверждение Государственного задания, Плана финансово-хозяйственной деятельности,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(выполнения работ), Соглашения о предоставлении из федерального бюджета субсидии на </w:t>
      </w:r>
      <w:r w:rsidRPr="004550EA">
        <w:rPr>
          <w:sz w:val="28"/>
          <w:szCs w:val="28"/>
        </w:rPr>
        <w:lastRenderedPageBreak/>
        <w:t>цели, не связанные с возмещением нормативных затрат на оказание государственных услуг (выполнение работ) в ГИИС «Электронный бюджет»;</w:t>
      </w:r>
    </w:p>
    <w:p w:rsidR="004550EA" w:rsidRDefault="004550EA" w:rsidP="004550EA">
      <w:pPr>
        <w:pStyle w:val="a4"/>
        <w:jc w:val="both"/>
      </w:pPr>
      <w:r w:rsidRPr="004550EA">
        <w:rPr>
          <w:sz w:val="28"/>
          <w:szCs w:val="28"/>
        </w:rPr>
        <w:t xml:space="preserve">- взаимодействие через МВ-портал с ТУ </w:t>
      </w:r>
      <w:proofErr w:type="spellStart"/>
      <w:r w:rsidRPr="004550EA">
        <w:rPr>
          <w:sz w:val="28"/>
          <w:szCs w:val="28"/>
        </w:rPr>
        <w:t>Росимущества</w:t>
      </w:r>
      <w:proofErr w:type="spellEnd"/>
      <w:r w:rsidRPr="004550EA">
        <w:rPr>
          <w:sz w:val="28"/>
          <w:szCs w:val="28"/>
        </w:rPr>
        <w:t xml:space="preserve"> в Республике Хакасия</w:t>
      </w:r>
      <w:r>
        <w:t>.</w:t>
      </w:r>
    </w:p>
    <w:p w:rsidR="00912278" w:rsidRDefault="00912278" w:rsidP="004550EA">
      <w:pPr>
        <w:ind w:firstLine="708"/>
        <w:jc w:val="both"/>
        <w:rPr>
          <w:rFonts w:ascii="Times New Roman" w:hAnsi="Times New Roman" w:cs="Times New Roman"/>
          <w:sz w:val="28"/>
          <w:szCs w:val="28"/>
        </w:rPr>
      </w:pPr>
      <w:r w:rsidRPr="00912278">
        <w:rPr>
          <w:rFonts w:ascii="Times New Roman" w:hAnsi="Times New Roman" w:cs="Times New Roman"/>
          <w:sz w:val="28"/>
          <w:szCs w:val="28"/>
        </w:rPr>
        <w:t xml:space="preserve">Бухгалтерский учет в учреждении ведется в соответствии с рабочим планом счетов бухгалтерского учета, содержащим синтетические и аналитические счета, разработанным на основе единого плана счетов бухгалтерского учета, утвержденного приказом Минфина России от 1 декабря 2010 г. № 157н, и плана счетов бухгалтерского учета бюджетных учреждений, утвержденного приказом Минфина России от 16 декабря 2010 г. № 174н. Рабочий план счетов приведен в </w:t>
      </w:r>
      <w:r w:rsidRPr="008F78C7">
        <w:rPr>
          <w:rFonts w:ascii="Times New Roman" w:hAnsi="Times New Roman" w:cs="Times New Roman"/>
          <w:color w:val="FF0000"/>
          <w:sz w:val="28"/>
          <w:szCs w:val="28"/>
        </w:rPr>
        <w:t>приложении 1</w:t>
      </w:r>
      <w:r w:rsidRPr="00912278">
        <w:rPr>
          <w:rFonts w:ascii="Times New Roman" w:hAnsi="Times New Roman" w:cs="Times New Roman"/>
          <w:sz w:val="28"/>
          <w:szCs w:val="28"/>
        </w:rPr>
        <w:t xml:space="preserve"> к настоящей учетной политике  В целях организации и ведения учета установлен следующий порядок отражения аналитических кодов в номере счета рабочего плана счетов:</w:t>
      </w:r>
    </w:p>
    <w:tbl>
      <w:tblPr>
        <w:tblStyle w:val="a3"/>
        <w:tblW w:w="0" w:type="auto"/>
        <w:tblLook w:val="04A0" w:firstRow="1" w:lastRow="0" w:firstColumn="1" w:lastColumn="0" w:noHBand="0" w:noVBand="1"/>
      </w:tblPr>
      <w:tblGrid>
        <w:gridCol w:w="3681"/>
        <w:gridCol w:w="5664"/>
      </w:tblGrid>
      <w:tr w:rsidR="00812C08" w:rsidTr="00650933">
        <w:tc>
          <w:tcPr>
            <w:tcW w:w="3681" w:type="dxa"/>
          </w:tcPr>
          <w:p w:rsidR="00812C08" w:rsidRDefault="00812C08" w:rsidP="00650933">
            <w:pPr>
              <w:jc w:val="center"/>
              <w:rPr>
                <w:rFonts w:ascii="Times New Roman" w:hAnsi="Times New Roman" w:cs="Times New Roman"/>
                <w:sz w:val="28"/>
                <w:szCs w:val="28"/>
              </w:rPr>
            </w:pPr>
            <w:r w:rsidRPr="00812C08">
              <w:rPr>
                <w:rFonts w:ascii="Times New Roman" w:hAnsi="Times New Roman" w:cs="Times New Roman"/>
                <w:sz w:val="28"/>
                <w:szCs w:val="28"/>
              </w:rPr>
              <w:t>Номер разряда номера счета</w:t>
            </w:r>
          </w:p>
        </w:tc>
        <w:tc>
          <w:tcPr>
            <w:tcW w:w="5664" w:type="dxa"/>
          </w:tcPr>
          <w:p w:rsidR="00812C08" w:rsidRDefault="00650933" w:rsidP="00650933">
            <w:pPr>
              <w:jc w:val="center"/>
              <w:rPr>
                <w:rFonts w:ascii="Times New Roman" w:hAnsi="Times New Roman" w:cs="Times New Roman"/>
                <w:sz w:val="28"/>
                <w:szCs w:val="28"/>
              </w:rPr>
            </w:pPr>
            <w:r w:rsidRPr="00650933">
              <w:rPr>
                <w:rFonts w:ascii="Times New Roman" w:hAnsi="Times New Roman" w:cs="Times New Roman"/>
                <w:sz w:val="28"/>
                <w:szCs w:val="28"/>
              </w:rPr>
              <w:t>Применяемая информация для отражения</w:t>
            </w:r>
          </w:p>
        </w:tc>
      </w:tr>
      <w:tr w:rsidR="00812C08" w:rsidTr="00650933">
        <w:tc>
          <w:tcPr>
            <w:tcW w:w="3681" w:type="dxa"/>
          </w:tcPr>
          <w:p w:rsidR="00812C08" w:rsidRDefault="00650933" w:rsidP="004550EA">
            <w:pPr>
              <w:jc w:val="both"/>
              <w:rPr>
                <w:rFonts w:ascii="Times New Roman" w:hAnsi="Times New Roman" w:cs="Times New Roman"/>
                <w:sz w:val="28"/>
                <w:szCs w:val="28"/>
              </w:rPr>
            </w:pPr>
            <w:r w:rsidRPr="00650933">
              <w:rPr>
                <w:rFonts w:ascii="Times New Roman" w:hAnsi="Times New Roman" w:cs="Times New Roman"/>
                <w:sz w:val="28"/>
                <w:szCs w:val="28"/>
              </w:rPr>
              <w:t>в 1 - 17 разрядах - аналитический код по классификационному признаку поступлений и выбытий</w:t>
            </w:r>
          </w:p>
        </w:tc>
        <w:tc>
          <w:tcPr>
            <w:tcW w:w="5664" w:type="dxa"/>
          </w:tcPr>
          <w:p w:rsidR="00812C08" w:rsidRDefault="00650933" w:rsidP="004550EA">
            <w:pPr>
              <w:jc w:val="both"/>
              <w:rPr>
                <w:rFonts w:ascii="Times New Roman" w:hAnsi="Times New Roman" w:cs="Times New Roman"/>
                <w:sz w:val="28"/>
                <w:szCs w:val="28"/>
              </w:rPr>
            </w:pPr>
            <w:r w:rsidRPr="00650933">
              <w:rPr>
                <w:rFonts w:ascii="Times New Roman" w:hAnsi="Times New Roman" w:cs="Times New Roman"/>
                <w:sz w:val="28"/>
                <w:szCs w:val="28"/>
              </w:rPr>
              <w:t>1-4 разряды номера счета - аналитический код вида функции, услуги (работы) учреждения, соответствующий коду раздела, подраздела классификации расходов бюджетов;</w:t>
            </w:r>
            <w:r>
              <w:rPr>
                <w:rFonts w:ascii="Times New Roman" w:hAnsi="Times New Roman" w:cs="Times New Roman"/>
                <w:sz w:val="28"/>
                <w:szCs w:val="28"/>
              </w:rPr>
              <w:t xml:space="preserve"> </w:t>
            </w:r>
            <w:r w:rsidRPr="00650933">
              <w:rPr>
                <w:rFonts w:ascii="Times New Roman" w:hAnsi="Times New Roman" w:cs="Times New Roman"/>
                <w:sz w:val="28"/>
                <w:szCs w:val="28"/>
              </w:rPr>
              <w:t xml:space="preserve">5-14 разряды номера счета - отражаются нули; 15-17 разряды номера счета - аналитический код вида поступлений от доходов, иных поступлений, или аналитический код вида выбытий по расходам, иным выплатам,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 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5-17 разрядах номера счета отражаются нули, если иное не </w:t>
            </w:r>
            <w:r w:rsidRPr="00650933">
              <w:rPr>
                <w:rFonts w:ascii="Times New Roman" w:hAnsi="Times New Roman" w:cs="Times New Roman"/>
                <w:sz w:val="28"/>
                <w:szCs w:val="28"/>
              </w:rPr>
              <w:lastRenderedPageBreak/>
              <w:t>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1-17 разрядах номеров счетов отражаются нули. По счетам аналитического учета счета 020100000 "Денежные средства учреждения" в 15-17 разрядах номера счета отражаются нули.    По счетам аналитического учета счета 030401000 "Расчеты по средствам, полученным во временное распоряжение" в 1-17 разрядах номера счета отражаются нули.     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при формировании остатков на начало текущего финансового года в 5-17 разрядах номеров счетов отражаются нули.</w:t>
            </w:r>
          </w:p>
        </w:tc>
      </w:tr>
      <w:tr w:rsidR="00812C08" w:rsidTr="00650933">
        <w:tc>
          <w:tcPr>
            <w:tcW w:w="3681" w:type="dxa"/>
          </w:tcPr>
          <w:p w:rsidR="00812C08" w:rsidRDefault="00650933" w:rsidP="004550EA">
            <w:pPr>
              <w:jc w:val="both"/>
              <w:rPr>
                <w:rFonts w:ascii="Times New Roman" w:hAnsi="Times New Roman" w:cs="Times New Roman"/>
                <w:sz w:val="28"/>
                <w:szCs w:val="28"/>
              </w:rPr>
            </w:pPr>
            <w:r w:rsidRPr="00650933">
              <w:rPr>
                <w:rFonts w:ascii="Times New Roman" w:hAnsi="Times New Roman" w:cs="Times New Roman"/>
                <w:sz w:val="28"/>
                <w:szCs w:val="28"/>
              </w:rPr>
              <w:lastRenderedPageBreak/>
              <w:t>в 18 разряде - код вида финансового обеспечения (деятельности</w:t>
            </w:r>
          </w:p>
        </w:tc>
        <w:tc>
          <w:tcPr>
            <w:tcW w:w="5664" w:type="dxa"/>
          </w:tcPr>
          <w:p w:rsidR="00812C08" w:rsidRDefault="00650933" w:rsidP="004550EA">
            <w:pPr>
              <w:jc w:val="both"/>
              <w:rPr>
                <w:rFonts w:ascii="Times New Roman" w:hAnsi="Times New Roman" w:cs="Times New Roman"/>
                <w:sz w:val="28"/>
                <w:szCs w:val="28"/>
              </w:rPr>
            </w:pPr>
            <w:r w:rsidRPr="00650933">
              <w:rPr>
                <w:rFonts w:ascii="Times New Roman" w:hAnsi="Times New Roman" w:cs="Times New Roman"/>
                <w:sz w:val="28"/>
                <w:szCs w:val="28"/>
              </w:rPr>
              <w:t>«2» – приносящая доход деятельность (собственные доходы учреждения); «3» – средства во временном распоряжении; «4» – субсидия на выполнение государственного задания; «5» – субсидии на иные цели</w:t>
            </w:r>
          </w:p>
        </w:tc>
      </w:tr>
      <w:tr w:rsidR="00812C08" w:rsidTr="00650933">
        <w:tc>
          <w:tcPr>
            <w:tcW w:w="3681" w:type="dxa"/>
          </w:tcPr>
          <w:p w:rsidR="00812C08" w:rsidRDefault="00650933" w:rsidP="004550EA">
            <w:pPr>
              <w:jc w:val="both"/>
              <w:rPr>
                <w:rFonts w:ascii="Times New Roman" w:hAnsi="Times New Roman" w:cs="Times New Roman"/>
                <w:sz w:val="28"/>
                <w:szCs w:val="28"/>
              </w:rPr>
            </w:pPr>
            <w:r w:rsidRPr="00650933">
              <w:rPr>
                <w:rFonts w:ascii="Times New Roman" w:hAnsi="Times New Roman" w:cs="Times New Roman"/>
                <w:sz w:val="28"/>
                <w:szCs w:val="28"/>
              </w:rPr>
              <w:t>в 24 - 26 разрядах - аналитический код вида поступлений, выбытий объекта учета</w:t>
            </w:r>
          </w:p>
        </w:tc>
        <w:tc>
          <w:tcPr>
            <w:tcW w:w="5664" w:type="dxa"/>
          </w:tcPr>
          <w:p w:rsidR="00812C08" w:rsidRDefault="00650933" w:rsidP="004550EA">
            <w:pPr>
              <w:jc w:val="both"/>
              <w:rPr>
                <w:rFonts w:ascii="Times New Roman" w:hAnsi="Times New Roman" w:cs="Times New Roman"/>
                <w:sz w:val="28"/>
                <w:szCs w:val="28"/>
              </w:rPr>
            </w:pPr>
            <w:r w:rsidRPr="00650933">
              <w:rPr>
                <w:rFonts w:ascii="Times New Roman" w:hAnsi="Times New Roman" w:cs="Times New Roman"/>
                <w:sz w:val="28"/>
                <w:szCs w:val="28"/>
              </w:rPr>
              <w:t>отражаются коды классификации операций сектора государственного управления (КОСГУ</w:t>
            </w:r>
          </w:p>
        </w:tc>
      </w:tr>
    </w:tbl>
    <w:p w:rsidR="00812C08" w:rsidRDefault="00812C08" w:rsidP="004550EA">
      <w:pPr>
        <w:ind w:firstLine="708"/>
        <w:jc w:val="both"/>
        <w:rPr>
          <w:rFonts w:ascii="Times New Roman" w:hAnsi="Times New Roman" w:cs="Times New Roman"/>
          <w:sz w:val="28"/>
          <w:szCs w:val="28"/>
        </w:rPr>
      </w:pPr>
    </w:p>
    <w:p w:rsidR="008F78C7" w:rsidRDefault="00650933" w:rsidP="00650933">
      <w:pPr>
        <w:ind w:firstLine="708"/>
        <w:jc w:val="both"/>
        <w:rPr>
          <w:rFonts w:ascii="Times New Roman" w:hAnsi="Times New Roman" w:cs="Times New Roman"/>
          <w:sz w:val="28"/>
          <w:szCs w:val="28"/>
        </w:rPr>
      </w:pPr>
      <w:r w:rsidRPr="00650933">
        <w:rPr>
          <w:rFonts w:ascii="Times New Roman" w:hAnsi="Times New Roman" w:cs="Times New Roman"/>
          <w:sz w:val="28"/>
          <w:szCs w:val="28"/>
        </w:rPr>
        <w:t>2.</w:t>
      </w:r>
      <w:r w:rsidR="00B820D9">
        <w:rPr>
          <w:rFonts w:ascii="Times New Roman" w:hAnsi="Times New Roman" w:cs="Times New Roman"/>
          <w:sz w:val="28"/>
          <w:szCs w:val="28"/>
        </w:rPr>
        <w:t>7</w:t>
      </w:r>
      <w:r w:rsidRPr="00650933">
        <w:rPr>
          <w:rFonts w:ascii="Times New Roman" w:hAnsi="Times New Roman" w:cs="Times New Roman"/>
          <w:sz w:val="28"/>
          <w:szCs w:val="28"/>
        </w:rPr>
        <w:t xml:space="preserve">. Нормы расхода топлива и смазочных материалов, применительно к автомобильному транспорту, находящемуся на балансе учреждения или полученного в пользование (безвозмездное и возмездное, аренда),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 от 14 марта 2008 г. № АМ-23-р (в редакции распоряжения Министерства транспорта Российской Федерации  от 14 мая 2014 г. № НА-50-р). </w:t>
      </w:r>
    </w:p>
    <w:p w:rsidR="008F78C7" w:rsidRDefault="00650933" w:rsidP="00650933">
      <w:pPr>
        <w:ind w:firstLine="708"/>
        <w:jc w:val="both"/>
        <w:rPr>
          <w:rFonts w:ascii="Times New Roman" w:hAnsi="Times New Roman" w:cs="Times New Roman"/>
          <w:sz w:val="28"/>
          <w:szCs w:val="28"/>
        </w:rPr>
      </w:pPr>
      <w:r w:rsidRPr="00650933">
        <w:rPr>
          <w:rFonts w:ascii="Times New Roman" w:hAnsi="Times New Roman" w:cs="Times New Roman"/>
          <w:sz w:val="28"/>
          <w:szCs w:val="28"/>
        </w:rPr>
        <w:lastRenderedPageBreak/>
        <w:t>Отдельным приказом руководителя утверждаются следующие нормы и правила:</w:t>
      </w:r>
    </w:p>
    <w:p w:rsidR="008F78C7" w:rsidRDefault="00650933" w:rsidP="00650933">
      <w:pPr>
        <w:ind w:firstLine="708"/>
        <w:jc w:val="both"/>
        <w:rPr>
          <w:rFonts w:ascii="Times New Roman" w:hAnsi="Times New Roman" w:cs="Times New Roman"/>
          <w:sz w:val="28"/>
          <w:szCs w:val="28"/>
        </w:rPr>
      </w:pPr>
      <w:r w:rsidRPr="00650933">
        <w:rPr>
          <w:rFonts w:ascii="Times New Roman" w:hAnsi="Times New Roman" w:cs="Times New Roman"/>
          <w:sz w:val="28"/>
          <w:szCs w:val="28"/>
        </w:rPr>
        <w:t xml:space="preserve"> − </w:t>
      </w:r>
      <w:r w:rsidR="008F78C7">
        <w:rPr>
          <w:rFonts w:ascii="Times New Roman" w:hAnsi="Times New Roman" w:cs="Times New Roman"/>
          <w:sz w:val="28"/>
          <w:szCs w:val="28"/>
        </w:rPr>
        <w:t>годовой</w:t>
      </w:r>
      <w:r w:rsidRPr="00650933">
        <w:rPr>
          <w:rFonts w:ascii="Times New Roman" w:hAnsi="Times New Roman" w:cs="Times New Roman"/>
          <w:sz w:val="28"/>
          <w:szCs w:val="28"/>
        </w:rPr>
        <w:t xml:space="preserve"> лимит пробега автомобиля; </w:t>
      </w:r>
    </w:p>
    <w:p w:rsidR="008F78C7" w:rsidRDefault="00650933" w:rsidP="00650933">
      <w:pPr>
        <w:ind w:firstLine="708"/>
        <w:jc w:val="both"/>
        <w:rPr>
          <w:rFonts w:ascii="Times New Roman" w:hAnsi="Times New Roman" w:cs="Times New Roman"/>
          <w:sz w:val="28"/>
          <w:szCs w:val="28"/>
        </w:rPr>
      </w:pPr>
      <w:r w:rsidRPr="00650933">
        <w:rPr>
          <w:rFonts w:ascii="Times New Roman" w:hAnsi="Times New Roman" w:cs="Times New Roman"/>
          <w:sz w:val="28"/>
          <w:szCs w:val="28"/>
        </w:rPr>
        <w:t xml:space="preserve">− норма расхода топлива на каждый имеющийся у учреждения автомобиль (в зависимости от марки, модели и модификации); </w:t>
      </w:r>
    </w:p>
    <w:p w:rsidR="008F78C7" w:rsidRDefault="008F78C7" w:rsidP="00650933">
      <w:pPr>
        <w:ind w:firstLine="708"/>
        <w:jc w:val="both"/>
        <w:rPr>
          <w:rFonts w:ascii="Times New Roman" w:hAnsi="Times New Roman" w:cs="Times New Roman"/>
          <w:sz w:val="28"/>
          <w:szCs w:val="28"/>
        </w:rPr>
      </w:pPr>
      <w:r>
        <w:rPr>
          <w:rFonts w:ascii="Times New Roman" w:hAnsi="Times New Roman" w:cs="Times New Roman"/>
          <w:sz w:val="28"/>
          <w:szCs w:val="28"/>
        </w:rPr>
        <w:t>2.</w:t>
      </w:r>
      <w:r w:rsidR="00B820D9">
        <w:rPr>
          <w:rFonts w:ascii="Times New Roman" w:hAnsi="Times New Roman" w:cs="Times New Roman"/>
          <w:sz w:val="28"/>
          <w:szCs w:val="28"/>
        </w:rPr>
        <w:t>8</w:t>
      </w:r>
      <w:r w:rsidR="00650933" w:rsidRPr="00650933">
        <w:rPr>
          <w:rFonts w:ascii="Times New Roman" w:hAnsi="Times New Roman" w:cs="Times New Roman"/>
          <w:sz w:val="28"/>
          <w:szCs w:val="28"/>
        </w:rPr>
        <w:t xml:space="preserve">. Перечень должностей работников, имеющих право получать денежные документы и наличные денежные средства под отчет на приобретение товаров (работ, услуг), приведены в </w:t>
      </w:r>
      <w:r w:rsidR="00650933" w:rsidRPr="008F78C7">
        <w:rPr>
          <w:rFonts w:ascii="Times New Roman" w:hAnsi="Times New Roman" w:cs="Times New Roman"/>
          <w:color w:val="FF0000"/>
          <w:sz w:val="28"/>
          <w:szCs w:val="28"/>
        </w:rPr>
        <w:t>приложении 2</w:t>
      </w:r>
      <w:r w:rsidR="00650933" w:rsidRPr="00650933">
        <w:rPr>
          <w:rFonts w:ascii="Times New Roman" w:hAnsi="Times New Roman" w:cs="Times New Roman"/>
          <w:sz w:val="28"/>
          <w:szCs w:val="28"/>
        </w:rPr>
        <w:t xml:space="preserve">. </w:t>
      </w:r>
    </w:p>
    <w:p w:rsidR="008F78C7" w:rsidRDefault="00650933" w:rsidP="00650933">
      <w:pPr>
        <w:ind w:firstLine="708"/>
        <w:jc w:val="both"/>
        <w:rPr>
          <w:rFonts w:ascii="Times New Roman" w:hAnsi="Times New Roman" w:cs="Times New Roman"/>
          <w:sz w:val="28"/>
          <w:szCs w:val="28"/>
        </w:rPr>
      </w:pPr>
      <w:r w:rsidRPr="00650933">
        <w:rPr>
          <w:rFonts w:ascii="Times New Roman" w:hAnsi="Times New Roman" w:cs="Times New Roman"/>
          <w:sz w:val="28"/>
          <w:szCs w:val="28"/>
        </w:rPr>
        <w:t>2.</w:t>
      </w:r>
      <w:r w:rsidR="00B820D9">
        <w:rPr>
          <w:rFonts w:ascii="Times New Roman" w:hAnsi="Times New Roman" w:cs="Times New Roman"/>
          <w:sz w:val="28"/>
          <w:szCs w:val="28"/>
        </w:rPr>
        <w:t>9</w:t>
      </w:r>
      <w:r w:rsidRPr="00650933">
        <w:rPr>
          <w:rFonts w:ascii="Times New Roman" w:hAnsi="Times New Roman" w:cs="Times New Roman"/>
          <w:sz w:val="28"/>
          <w:szCs w:val="28"/>
        </w:rPr>
        <w:t xml:space="preserve">. Выдача наличных денежных средств и денежных документов под отчет производится в соответствии с положением о выдаче под отчет денежных средств и денежных документов, о составлении и представлении отчетов подотчетными лицами, приведенным </w:t>
      </w:r>
      <w:r w:rsidRPr="008F78C7">
        <w:rPr>
          <w:rFonts w:ascii="Times New Roman" w:hAnsi="Times New Roman" w:cs="Times New Roman"/>
          <w:color w:val="FF0000"/>
          <w:sz w:val="28"/>
          <w:szCs w:val="28"/>
        </w:rPr>
        <w:t xml:space="preserve">в приложении 3. </w:t>
      </w:r>
    </w:p>
    <w:p w:rsidR="008F78C7" w:rsidRDefault="00650933" w:rsidP="00650933">
      <w:pPr>
        <w:ind w:firstLine="708"/>
        <w:jc w:val="both"/>
        <w:rPr>
          <w:rFonts w:ascii="Times New Roman" w:hAnsi="Times New Roman" w:cs="Times New Roman"/>
          <w:sz w:val="28"/>
          <w:szCs w:val="28"/>
        </w:rPr>
      </w:pPr>
      <w:r w:rsidRPr="004C6AD9">
        <w:rPr>
          <w:rFonts w:ascii="Times New Roman" w:hAnsi="Times New Roman" w:cs="Times New Roman"/>
          <w:sz w:val="28"/>
          <w:szCs w:val="28"/>
        </w:rPr>
        <w:t>2.1</w:t>
      </w:r>
      <w:r w:rsidR="00B820D9">
        <w:rPr>
          <w:rFonts w:ascii="Times New Roman" w:hAnsi="Times New Roman" w:cs="Times New Roman"/>
          <w:sz w:val="28"/>
          <w:szCs w:val="28"/>
        </w:rPr>
        <w:t>0</w:t>
      </w:r>
      <w:r w:rsidRPr="004C6AD9">
        <w:rPr>
          <w:rFonts w:ascii="Times New Roman" w:hAnsi="Times New Roman" w:cs="Times New Roman"/>
          <w:sz w:val="28"/>
          <w:szCs w:val="28"/>
        </w:rPr>
        <w:t xml:space="preserve">. Перечень должностей работников, имеющих право получения доверенностей, приведен в </w:t>
      </w:r>
      <w:r w:rsidRPr="004C6AD9">
        <w:rPr>
          <w:rFonts w:ascii="Times New Roman" w:hAnsi="Times New Roman" w:cs="Times New Roman"/>
          <w:color w:val="FF0000"/>
          <w:sz w:val="28"/>
          <w:szCs w:val="28"/>
        </w:rPr>
        <w:t xml:space="preserve">приложении 4. </w:t>
      </w:r>
    </w:p>
    <w:p w:rsidR="008F78C7" w:rsidRDefault="00650933" w:rsidP="00650933">
      <w:pPr>
        <w:ind w:firstLine="708"/>
        <w:jc w:val="both"/>
        <w:rPr>
          <w:rFonts w:ascii="Times New Roman" w:hAnsi="Times New Roman" w:cs="Times New Roman"/>
          <w:sz w:val="28"/>
          <w:szCs w:val="28"/>
        </w:rPr>
      </w:pPr>
      <w:r w:rsidRPr="00650933">
        <w:rPr>
          <w:rFonts w:ascii="Times New Roman" w:hAnsi="Times New Roman" w:cs="Times New Roman"/>
          <w:sz w:val="28"/>
          <w:szCs w:val="28"/>
        </w:rPr>
        <w:t>2.1</w:t>
      </w:r>
      <w:r w:rsidR="00B820D9">
        <w:rPr>
          <w:rFonts w:ascii="Times New Roman" w:hAnsi="Times New Roman" w:cs="Times New Roman"/>
          <w:sz w:val="28"/>
          <w:szCs w:val="28"/>
        </w:rPr>
        <w:t>1</w:t>
      </w:r>
      <w:r w:rsidRPr="00650933">
        <w:rPr>
          <w:rFonts w:ascii="Times New Roman" w:hAnsi="Times New Roman" w:cs="Times New Roman"/>
          <w:sz w:val="28"/>
          <w:szCs w:val="28"/>
        </w:rPr>
        <w:t xml:space="preserve">. Перечень должностей работников, имеющих право получать бланки строгой отчетности, приведен </w:t>
      </w:r>
      <w:r w:rsidRPr="008F78C7">
        <w:rPr>
          <w:rFonts w:ascii="Times New Roman" w:hAnsi="Times New Roman" w:cs="Times New Roman"/>
          <w:color w:val="FF0000"/>
          <w:sz w:val="28"/>
          <w:szCs w:val="28"/>
        </w:rPr>
        <w:t>в приложении 5</w:t>
      </w:r>
      <w:r w:rsidRPr="00650933">
        <w:rPr>
          <w:rFonts w:ascii="Times New Roman" w:hAnsi="Times New Roman" w:cs="Times New Roman"/>
          <w:sz w:val="28"/>
          <w:szCs w:val="28"/>
        </w:rPr>
        <w:t xml:space="preserve">. Положение о приемке, хранении, выдаче (списании) бланков строгой отчетности приведено в </w:t>
      </w:r>
      <w:r w:rsidRPr="008F78C7">
        <w:rPr>
          <w:rFonts w:ascii="Times New Roman" w:hAnsi="Times New Roman" w:cs="Times New Roman"/>
          <w:color w:val="FF0000"/>
          <w:sz w:val="28"/>
          <w:szCs w:val="28"/>
        </w:rPr>
        <w:t>приложении 6</w:t>
      </w:r>
      <w:r w:rsidRPr="00650933">
        <w:rPr>
          <w:rFonts w:ascii="Times New Roman" w:hAnsi="Times New Roman" w:cs="Times New Roman"/>
          <w:sz w:val="28"/>
          <w:szCs w:val="28"/>
        </w:rPr>
        <w:t xml:space="preserve">. </w:t>
      </w:r>
    </w:p>
    <w:p w:rsidR="00650933" w:rsidRDefault="00650933" w:rsidP="00650933">
      <w:pPr>
        <w:ind w:firstLine="708"/>
        <w:jc w:val="both"/>
        <w:rPr>
          <w:rFonts w:ascii="Times New Roman" w:hAnsi="Times New Roman" w:cs="Times New Roman"/>
          <w:sz w:val="28"/>
          <w:szCs w:val="28"/>
        </w:rPr>
      </w:pPr>
      <w:r w:rsidRPr="00650933">
        <w:rPr>
          <w:rFonts w:ascii="Times New Roman" w:hAnsi="Times New Roman" w:cs="Times New Roman"/>
          <w:sz w:val="28"/>
          <w:szCs w:val="28"/>
        </w:rPr>
        <w:t>2.1</w:t>
      </w:r>
      <w:r w:rsidR="00B820D9">
        <w:rPr>
          <w:rFonts w:ascii="Times New Roman" w:hAnsi="Times New Roman" w:cs="Times New Roman"/>
          <w:sz w:val="28"/>
          <w:szCs w:val="28"/>
        </w:rPr>
        <w:t>2</w:t>
      </w:r>
      <w:r w:rsidRPr="00650933">
        <w:rPr>
          <w:rFonts w:ascii="Times New Roman" w:hAnsi="Times New Roman" w:cs="Times New Roman"/>
          <w:sz w:val="28"/>
          <w:szCs w:val="28"/>
        </w:rPr>
        <w:t xml:space="preserve">. Порядок и размер возмещения расходов, связанных со служебными командировками, устанавливается в соответствии с положением о служебных командировках, приведенном </w:t>
      </w:r>
      <w:r w:rsidRPr="008F78C7">
        <w:rPr>
          <w:rFonts w:ascii="Times New Roman" w:hAnsi="Times New Roman" w:cs="Times New Roman"/>
          <w:color w:val="FF0000"/>
          <w:sz w:val="28"/>
          <w:szCs w:val="28"/>
        </w:rPr>
        <w:t xml:space="preserve">в приложении </w:t>
      </w:r>
      <w:r w:rsidR="005E5079">
        <w:rPr>
          <w:rFonts w:ascii="Times New Roman" w:hAnsi="Times New Roman" w:cs="Times New Roman"/>
          <w:color w:val="FF0000"/>
          <w:sz w:val="28"/>
          <w:szCs w:val="28"/>
        </w:rPr>
        <w:t>7</w:t>
      </w:r>
      <w:r w:rsidRPr="00650933">
        <w:rPr>
          <w:rFonts w:ascii="Times New Roman" w:hAnsi="Times New Roman" w:cs="Times New Roman"/>
          <w:sz w:val="28"/>
          <w:szCs w:val="28"/>
        </w:rPr>
        <w:t>.</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2.1</w:t>
      </w:r>
      <w:r w:rsidR="00B820D9">
        <w:rPr>
          <w:rFonts w:ascii="Times New Roman" w:hAnsi="Times New Roman" w:cs="Times New Roman"/>
          <w:sz w:val="28"/>
          <w:szCs w:val="28"/>
        </w:rPr>
        <w:t>3</w:t>
      </w:r>
      <w:r w:rsidRPr="008F78C7">
        <w:rPr>
          <w:rFonts w:ascii="Times New Roman" w:hAnsi="Times New Roman" w:cs="Times New Roman"/>
          <w:sz w:val="28"/>
          <w:szCs w:val="28"/>
        </w:rPr>
        <w:t xml:space="preserve">. Состав постоянно действующей комиссии по поступлению и выбытию активов утверждается ежегодно отдельным приказом руководителя учреждения.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приведенном в </w:t>
      </w:r>
      <w:r w:rsidRPr="00104560">
        <w:rPr>
          <w:rFonts w:ascii="Times New Roman" w:hAnsi="Times New Roman" w:cs="Times New Roman"/>
          <w:color w:val="FF0000"/>
          <w:sz w:val="28"/>
          <w:szCs w:val="28"/>
        </w:rPr>
        <w:t xml:space="preserve">приложении </w:t>
      </w:r>
      <w:r w:rsidR="00C53DB4">
        <w:rPr>
          <w:rFonts w:ascii="Times New Roman" w:hAnsi="Times New Roman" w:cs="Times New Roman"/>
          <w:color w:val="FF0000"/>
          <w:sz w:val="28"/>
          <w:szCs w:val="28"/>
        </w:rPr>
        <w:t>8</w:t>
      </w:r>
      <w:r w:rsidRPr="00104560">
        <w:rPr>
          <w:rFonts w:ascii="Times New Roman" w:hAnsi="Times New Roman" w:cs="Times New Roman"/>
          <w:color w:val="FF0000"/>
          <w:sz w:val="28"/>
          <w:szCs w:val="28"/>
        </w:rPr>
        <w:t xml:space="preserve">. </w:t>
      </w:r>
    </w:p>
    <w:p w:rsidR="00104560" w:rsidRPr="00C16A02" w:rsidRDefault="008F78C7" w:rsidP="008F78C7">
      <w:pPr>
        <w:ind w:firstLine="708"/>
        <w:jc w:val="both"/>
        <w:rPr>
          <w:rFonts w:ascii="Times New Roman" w:hAnsi="Times New Roman" w:cs="Times New Roman"/>
          <w:sz w:val="28"/>
          <w:szCs w:val="28"/>
        </w:rPr>
      </w:pPr>
      <w:r w:rsidRPr="00C16A02">
        <w:rPr>
          <w:rFonts w:ascii="Times New Roman" w:hAnsi="Times New Roman" w:cs="Times New Roman"/>
          <w:sz w:val="28"/>
          <w:szCs w:val="28"/>
        </w:rPr>
        <w:t xml:space="preserve">3. Правила документооборота и технология обработки учетной информации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3.1. Для ведения бухгалтерского учета применяются: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 унифицированные формы первичных документов бухгалтерского учета, утвержденные приказом Минфина России от 30 марта 2015 г. № 52н;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 унифицированные формы первичных документов, утвержденные Госкомстатом Российской Федерации от 21 января 2003 г. № 7 «Об утверждении унифицированных форм первичной учетной документации по </w:t>
      </w:r>
      <w:r w:rsidRPr="008F78C7">
        <w:rPr>
          <w:rFonts w:ascii="Times New Roman" w:hAnsi="Times New Roman" w:cs="Times New Roman"/>
          <w:sz w:val="28"/>
          <w:szCs w:val="28"/>
        </w:rPr>
        <w:lastRenderedPageBreak/>
        <w:t xml:space="preserve">учету основных средств» (в случае их отсутствия - приказом Минфина России № 52н);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 самостоятельно разработанные учреждением формы документов, содержащие обязательные реквизиты, указанные в части 2 статьи 9 Федерального закона № 402-ФЗ, образцы которых приведены </w:t>
      </w:r>
      <w:r w:rsidR="001340C7">
        <w:rPr>
          <w:rFonts w:ascii="Times New Roman" w:hAnsi="Times New Roman" w:cs="Times New Roman"/>
          <w:color w:val="FF0000"/>
          <w:sz w:val="28"/>
          <w:szCs w:val="28"/>
        </w:rPr>
        <w:t>в приложении 9</w:t>
      </w:r>
      <w:r w:rsidRPr="00104560">
        <w:rPr>
          <w:rFonts w:ascii="Times New Roman" w:hAnsi="Times New Roman" w:cs="Times New Roman"/>
          <w:color w:val="FF0000"/>
          <w:sz w:val="28"/>
          <w:szCs w:val="28"/>
        </w:rPr>
        <w:t>.</w:t>
      </w:r>
      <w:r w:rsidRPr="008F78C7">
        <w:rPr>
          <w:rFonts w:ascii="Times New Roman" w:hAnsi="Times New Roman" w:cs="Times New Roman"/>
          <w:sz w:val="28"/>
          <w:szCs w:val="28"/>
        </w:rPr>
        <w:t xml:space="preserve">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3.2. 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 документ составлен лицом, ответственным за его оформление;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 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инструкцией № 157н и Федеральным законом № 402-ФЗ);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 документ содержит подписи руководителя учреждения или уполномоченного им на то лица.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3.3. Перечень должностей работников, имеющих право подписи первичных учетных документов, счетов-фактур, денежных и расчетных документов, финансовых обязательств, приведен </w:t>
      </w:r>
      <w:r w:rsidRPr="00104560">
        <w:rPr>
          <w:rFonts w:ascii="Times New Roman" w:hAnsi="Times New Roman" w:cs="Times New Roman"/>
          <w:color w:val="FF0000"/>
          <w:sz w:val="28"/>
          <w:szCs w:val="28"/>
        </w:rPr>
        <w:t>в приложении 1</w:t>
      </w:r>
      <w:r w:rsidR="00D825FF">
        <w:rPr>
          <w:rFonts w:ascii="Times New Roman" w:hAnsi="Times New Roman" w:cs="Times New Roman"/>
          <w:color w:val="FF0000"/>
          <w:sz w:val="28"/>
          <w:szCs w:val="28"/>
        </w:rPr>
        <w:t>0</w:t>
      </w:r>
      <w:r w:rsidRPr="008F78C7">
        <w:rPr>
          <w:rFonts w:ascii="Times New Roman" w:hAnsi="Times New Roman" w:cs="Times New Roman"/>
          <w:sz w:val="28"/>
          <w:szCs w:val="28"/>
        </w:rPr>
        <w:t xml:space="preserve">. </w:t>
      </w:r>
    </w:p>
    <w:p w:rsidR="00104560" w:rsidRPr="00BC3732" w:rsidRDefault="008F78C7" w:rsidP="008F78C7">
      <w:pPr>
        <w:ind w:firstLine="708"/>
        <w:jc w:val="both"/>
        <w:rPr>
          <w:rFonts w:ascii="Times New Roman" w:hAnsi="Times New Roman" w:cs="Times New Roman"/>
          <w:color w:val="FF0000"/>
          <w:sz w:val="28"/>
          <w:szCs w:val="28"/>
        </w:rPr>
      </w:pPr>
      <w:r w:rsidRPr="008F78C7">
        <w:rPr>
          <w:rFonts w:ascii="Times New Roman" w:hAnsi="Times New Roman" w:cs="Times New Roman"/>
          <w:sz w:val="28"/>
          <w:szCs w:val="28"/>
        </w:rPr>
        <w:t>3.4. Порядок и сроки передачи первичных учетных документов для отражения в бухгалтерском учете устанавливаются в соответст</w:t>
      </w:r>
      <w:r w:rsidR="00BC3732">
        <w:rPr>
          <w:rFonts w:ascii="Times New Roman" w:hAnsi="Times New Roman" w:cs="Times New Roman"/>
          <w:sz w:val="28"/>
          <w:szCs w:val="28"/>
        </w:rPr>
        <w:t xml:space="preserve">вии с графиком документооборота </w:t>
      </w:r>
      <w:r w:rsidR="00BC3732" w:rsidRPr="00D46BEF">
        <w:rPr>
          <w:rFonts w:ascii="Times New Roman" w:hAnsi="Times New Roman" w:cs="Times New Roman"/>
          <w:color w:val="FF0000"/>
          <w:sz w:val="28"/>
          <w:szCs w:val="28"/>
        </w:rPr>
        <w:t>приложение 11</w:t>
      </w:r>
      <w:r w:rsidRPr="00BC3732">
        <w:rPr>
          <w:rFonts w:ascii="Times New Roman" w:hAnsi="Times New Roman" w:cs="Times New Roman"/>
          <w:color w:val="FF0000"/>
          <w:sz w:val="28"/>
          <w:szCs w:val="28"/>
        </w:rPr>
        <w:t xml:space="preserve"> </w:t>
      </w:r>
    </w:p>
    <w:p w:rsidR="00104560"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3.5.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w:t>
      </w:r>
      <w:r w:rsidR="00104560" w:rsidRPr="008F78C7">
        <w:rPr>
          <w:rFonts w:ascii="Times New Roman" w:hAnsi="Times New Roman" w:cs="Times New Roman"/>
          <w:sz w:val="28"/>
          <w:szCs w:val="28"/>
        </w:rPr>
        <w:t>России №</w:t>
      </w:r>
      <w:r w:rsidRPr="008F78C7">
        <w:rPr>
          <w:rFonts w:ascii="Times New Roman" w:hAnsi="Times New Roman" w:cs="Times New Roman"/>
          <w:sz w:val="28"/>
          <w:szCs w:val="28"/>
        </w:rPr>
        <w:t xml:space="preserve"> 52н. </w:t>
      </w:r>
    </w:p>
    <w:p w:rsidR="008F78C7" w:rsidRDefault="008F78C7" w:rsidP="008F78C7">
      <w:pPr>
        <w:ind w:firstLine="708"/>
        <w:jc w:val="both"/>
        <w:rPr>
          <w:rFonts w:ascii="Times New Roman" w:hAnsi="Times New Roman" w:cs="Times New Roman"/>
          <w:sz w:val="28"/>
          <w:szCs w:val="28"/>
        </w:rPr>
      </w:pPr>
      <w:r w:rsidRPr="008F78C7">
        <w:rPr>
          <w:rFonts w:ascii="Times New Roman" w:hAnsi="Times New Roman" w:cs="Times New Roman"/>
          <w:sz w:val="28"/>
          <w:szCs w:val="28"/>
        </w:rPr>
        <w:t xml:space="preserve">3.6. Регистры бухгалтерского учета формируются в автоматизированном порядке с использованием программного продукта </w:t>
      </w:r>
      <w:r w:rsidR="005C535E">
        <w:rPr>
          <w:rFonts w:ascii="Times New Roman" w:hAnsi="Times New Roman" w:cs="Times New Roman"/>
          <w:sz w:val="28"/>
          <w:szCs w:val="28"/>
        </w:rPr>
        <w:t>«1С: Предприятие 8.3» и ежемесячно выводятся на бумажные носители – выходные формы документов (журналы операций, ведомости, отчеты и т.п.). Инвентарная карточка основных средств оформляется и выводится на бумажный носитель при принятии объекта к учету, по мере внесения изменений (данных о переоценке, модернизации, реконструкции, консервации и пр.), при выбытии и по требованию контролирующих органов.</w:t>
      </w:r>
    </w:p>
    <w:p w:rsidR="00DC635C" w:rsidRDefault="005C535E" w:rsidP="008F78C7">
      <w:pPr>
        <w:ind w:firstLine="708"/>
        <w:jc w:val="both"/>
        <w:rPr>
          <w:rFonts w:ascii="Times New Roman" w:hAnsi="Times New Roman" w:cs="Times New Roman"/>
          <w:sz w:val="28"/>
          <w:szCs w:val="28"/>
        </w:rPr>
      </w:pPr>
      <w:r>
        <w:rPr>
          <w:rFonts w:ascii="Times New Roman" w:hAnsi="Times New Roman" w:cs="Times New Roman"/>
          <w:sz w:val="28"/>
          <w:szCs w:val="28"/>
        </w:rPr>
        <w:t xml:space="preserve">3.8. Формирование регистров бухгалтерского учета на бумажном носителе осуществляется с периодичностью, установленной для составления и представления учреждением отчетности, формируемой на основании </w:t>
      </w:r>
      <w:r>
        <w:rPr>
          <w:rFonts w:ascii="Times New Roman" w:hAnsi="Times New Roman" w:cs="Times New Roman"/>
          <w:sz w:val="28"/>
          <w:szCs w:val="28"/>
        </w:rPr>
        <w:lastRenderedPageBreak/>
        <w:t>данных соответствующих</w:t>
      </w:r>
      <w:r w:rsidR="00DC635C">
        <w:rPr>
          <w:rFonts w:ascii="Times New Roman" w:hAnsi="Times New Roman" w:cs="Times New Roman"/>
          <w:sz w:val="28"/>
          <w:szCs w:val="28"/>
        </w:rPr>
        <w:t xml:space="preserve"> регистров бухгалтерского учета. Распечатываются регистры </w:t>
      </w:r>
      <w:r w:rsidR="00DC635C" w:rsidRPr="00DC635C">
        <w:rPr>
          <w:rFonts w:ascii="Times New Roman" w:hAnsi="Times New Roman" w:cs="Times New Roman"/>
          <w:sz w:val="28"/>
          <w:szCs w:val="28"/>
        </w:rPr>
        <w:t>ежемесячно, не позднее 10 числа следующего за отчетным месяцем.</w:t>
      </w:r>
    </w:p>
    <w:p w:rsidR="004A0B1B" w:rsidRDefault="00DC635C" w:rsidP="008F78C7">
      <w:pPr>
        <w:ind w:firstLine="708"/>
        <w:jc w:val="both"/>
        <w:rPr>
          <w:rFonts w:ascii="Times New Roman" w:hAnsi="Times New Roman" w:cs="Times New Roman"/>
          <w:sz w:val="28"/>
          <w:szCs w:val="28"/>
        </w:rPr>
      </w:pPr>
      <w:r w:rsidRPr="004A0B1B">
        <w:rPr>
          <w:rFonts w:ascii="Times New Roman" w:hAnsi="Times New Roman" w:cs="Times New Roman"/>
          <w:sz w:val="28"/>
          <w:szCs w:val="28"/>
        </w:rPr>
        <w:t xml:space="preserve"> </w:t>
      </w:r>
      <w:r w:rsidR="00B820D9">
        <w:rPr>
          <w:rFonts w:ascii="Times New Roman" w:hAnsi="Times New Roman" w:cs="Times New Roman"/>
          <w:sz w:val="28"/>
          <w:szCs w:val="28"/>
        </w:rPr>
        <w:t>3.8</w:t>
      </w:r>
      <w:r w:rsidR="004A0B1B" w:rsidRPr="004A0B1B">
        <w:rPr>
          <w:rFonts w:ascii="Times New Roman" w:hAnsi="Times New Roman" w:cs="Times New Roman"/>
          <w:sz w:val="28"/>
          <w:szCs w:val="28"/>
        </w:rPr>
        <w:t xml:space="preserve">. Внесение исправлений в документы, оформляющие операции с наличными или безналичными денежными средствами, не допускается. В остальные первичные (сводные)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 </w:t>
      </w:r>
    </w:p>
    <w:p w:rsidR="00C61269" w:rsidRPr="00C61269" w:rsidRDefault="00B820D9" w:rsidP="008F78C7">
      <w:pPr>
        <w:ind w:firstLine="708"/>
        <w:jc w:val="both"/>
        <w:rPr>
          <w:rFonts w:ascii="Times New Roman" w:hAnsi="Times New Roman" w:cs="Times New Roman"/>
          <w:sz w:val="28"/>
          <w:szCs w:val="28"/>
        </w:rPr>
      </w:pPr>
      <w:r>
        <w:rPr>
          <w:rFonts w:ascii="Times New Roman" w:hAnsi="Times New Roman" w:cs="Times New Roman"/>
          <w:sz w:val="28"/>
          <w:szCs w:val="28"/>
        </w:rPr>
        <w:t>3.9</w:t>
      </w:r>
      <w:r w:rsidR="004A0B1B" w:rsidRPr="004A0B1B">
        <w:rPr>
          <w:rFonts w:ascii="Times New Roman" w:hAnsi="Times New Roman" w:cs="Times New Roman"/>
          <w:sz w:val="28"/>
          <w:szCs w:val="28"/>
        </w:rPr>
        <w:t xml:space="preserve">. Хранение первичных документов и бухгалтерских регистров учреждения </w:t>
      </w:r>
      <w:r w:rsidR="004A0B1B" w:rsidRPr="00C61269">
        <w:rPr>
          <w:rFonts w:ascii="Times New Roman" w:hAnsi="Times New Roman" w:cs="Times New Roman"/>
          <w:sz w:val="28"/>
          <w:szCs w:val="28"/>
        </w:rPr>
        <w:t xml:space="preserve">осуществляется </w:t>
      </w:r>
      <w:r w:rsidR="00C61269" w:rsidRPr="00C61269">
        <w:rPr>
          <w:rFonts w:ascii="Times New Roman" w:hAnsi="Times New Roman" w:cs="Times New Roman"/>
          <w:sz w:val="28"/>
          <w:szCs w:val="28"/>
        </w:rPr>
        <w:t xml:space="preserve">в течение сроков, установленных в соответствии с правилами организации государственного архивного дела, но не менее пяти лет после окончания отчетного года, в котором (за который) они составлены </w:t>
      </w:r>
      <w:r w:rsidR="00C5328E" w:rsidRPr="0013798B">
        <w:rPr>
          <w:rFonts w:ascii="Times New Roman" w:hAnsi="Times New Roman" w:cs="Times New Roman"/>
          <w:sz w:val="28"/>
          <w:szCs w:val="28"/>
        </w:rPr>
        <w:t>при условии проведения проверки (ревизии), лицевые карточки, счета работников – 75 лет.</w:t>
      </w:r>
    </w:p>
    <w:p w:rsidR="004A0B1B" w:rsidRDefault="004A0B1B" w:rsidP="008F78C7">
      <w:pPr>
        <w:ind w:firstLine="708"/>
        <w:jc w:val="both"/>
        <w:rPr>
          <w:rFonts w:ascii="Times New Roman" w:hAnsi="Times New Roman" w:cs="Times New Roman"/>
          <w:sz w:val="28"/>
          <w:szCs w:val="28"/>
        </w:rPr>
      </w:pPr>
      <w:r w:rsidRPr="004A0B1B">
        <w:rPr>
          <w:rFonts w:ascii="Times New Roman" w:hAnsi="Times New Roman" w:cs="Times New Roman"/>
          <w:sz w:val="28"/>
          <w:szCs w:val="28"/>
        </w:rPr>
        <w:t>3.9. 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rsidR="00DC635C" w:rsidRPr="00C16A02" w:rsidRDefault="00DC635C" w:rsidP="008F78C7">
      <w:pPr>
        <w:ind w:firstLine="708"/>
        <w:jc w:val="both"/>
        <w:rPr>
          <w:rFonts w:ascii="Times New Roman" w:hAnsi="Times New Roman" w:cs="Times New Roman"/>
          <w:sz w:val="28"/>
          <w:szCs w:val="28"/>
        </w:rPr>
      </w:pPr>
      <w:r w:rsidRPr="00C16A02">
        <w:rPr>
          <w:rFonts w:ascii="Times New Roman" w:hAnsi="Times New Roman" w:cs="Times New Roman"/>
          <w:sz w:val="28"/>
          <w:szCs w:val="28"/>
        </w:rPr>
        <w:t xml:space="preserve">4.  Порядок проведения инвентаризации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4.1. 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 июня 1995 г.   № 49.</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4.2. 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 др.).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4.3. Для проведения инвентаризаций имущества и финансовых обязательств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4.4. Для подтверждения данных бухгалтерского учета и показателей годовой бухгалтерской отчетности инвентаризация имущества и финансовых обязательств проводится:</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lastRenderedPageBreak/>
        <w:t>− основных средств, непроизведенных активов - один раз в год в период с 1 октября по 31 декабря отчетного года;</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 материальных запасов, нематериальных активов - один раз в год в период с 1 октября по 31 декабря отчетного года; </w:t>
      </w:r>
    </w:p>
    <w:p w:rsidR="005C535E"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драгоценных металлов, содержащихся в ломе и отходах, предназначенных для аффинажа, - один раз в год в период с 1 </w:t>
      </w:r>
      <w:r w:rsidR="00E726BD">
        <w:rPr>
          <w:rFonts w:ascii="Times New Roman" w:hAnsi="Times New Roman" w:cs="Times New Roman"/>
          <w:sz w:val="28"/>
          <w:szCs w:val="28"/>
        </w:rPr>
        <w:t>января</w:t>
      </w:r>
      <w:r w:rsidRPr="00DC635C">
        <w:rPr>
          <w:rFonts w:ascii="Times New Roman" w:hAnsi="Times New Roman" w:cs="Times New Roman"/>
          <w:sz w:val="28"/>
          <w:szCs w:val="28"/>
        </w:rPr>
        <w:t xml:space="preserve"> по 31 </w:t>
      </w:r>
      <w:r w:rsidR="00E726BD">
        <w:rPr>
          <w:rFonts w:ascii="Times New Roman" w:hAnsi="Times New Roman" w:cs="Times New Roman"/>
          <w:sz w:val="28"/>
          <w:szCs w:val="28"/>
        </w:rPr>
        <w:t>января</w:t>
      </w:r>
      <w:r w:rsidRPr="00DC635C">
        <w:rPr>
          <w:rFonts w:ascii="Times New Roman" w:hAnsi="Times New Roman" w:cs="Times New Roman"/>
          <w:sz w:val="28"/>
          <w:szCs w:val="28"/>
        </w:rPr>
        <w:t xml:space="preserve"> отчетного года;</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наличные денежные средства, денежные документы и бланки строгой отчетности – </w:t>
      </w:r>
      <w:r>
        <w:rPr>
          <w:rFonts w:ascii="Times New Roman" w:hAnsi="Times New Roman" w:cs="Times New Roman"/>
          <w:sz w:val="28"/>
          <w:szCs w:val="28"/>
        </w:rPr>
        <w:t xml:space="preserve">один раз в </w:t>
      </w:r>
      <w:r w:rsidRPr="00B820D9">
        <w:rPr>
          <w:rFonts w:ascii="Times New Roman" w:hAnsi="Times New Roman" w:cs="Times New Roman"/>
          <w:sz w:val="28"/>
          <w:szCs w:val="28"/>
        </w:rPr>
        <w:t>квартал;</w:t>
      </w:r>
      <w:r w:rsidRPr="00DC635C">
        <w:rPr>
          <w:rFonts w:ascii="Times New Roman" w:hAnsi="Times New Roman" w:cs="Times New Roman"/>
          <w:sz w:val="28"/>
          <w:szCs w:val="28"/>
        </w:rPr>
        <w:t xml:space="preserve">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дебиторской и кредиторской задолженности - один раз в год с составлением, акта сверки взаимных расчетов с контрагентами;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при смене материально-ответственных лиц – на день приемки</w:t>
      </w:r>
      <w:r>
        <w:rPr>
          <w:rFonts w:ascii="Times New Roman" w:hAnsi="Times New Roman" w:cs="Times New Roman"/>
          <w:sz w:val="28"/>
          <w:szCs w:val="28"/>
        </w:rPr>
        <w:t xml:space="preserve"> </w:t>
      </w:r>
      <w:r w:rsidRPr="00DC635C">
        <w:rPr>
          <w:rFonts w:ascii="Times New Roman" w:hAnsi="Times New Roman" w:cs="Times New Roman"/>
          <w:sz w:val="28"/>
          <w:szCs w:val="28"/>
        </w:rPr>
        <w:t xml:space="preserve">передачи дел,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при передаче имущества в аренду, продаже;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при реорганизации или ликвидации;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при установлении фактов хищений или злоупотреблений, а также порчи имущества.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 Выявляет внутренние и внешние признаки обесценения актива индивидуально (п. 6 Приказа 259н):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Для каждого актива, не генерирующего денежные потоки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Для каждого актива, генерирующего денежные потоки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Для единицы, генерирующей денежные потоки</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 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 Выявляет наличие внутренних или внешних признаков снижения убытка от обесценения активов (п. 18 Стандарта «Концептуальные основы бухучета и отчетности») – для активов, по которым в предыдущих отчетных периодах был признан убыток от обесценения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lastRenderedPageBreak/>
        <w:t xml:space="preserve">- 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EB111B"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 xml:space="preserve">При проведении годовой инвентаризации инвентаризационная комиссия оценивает признаки прекращения признания объектов бухгалтерского учета (п. 47 Стандарта «Концептуальные основы бухучета и отчетности»).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 </w:t>
      </w:r>
    </w:p>
    <w:p w:rsidR="00DC635C" w:rsidRDefault="00DC635C" w:rsidP="008F78C7">
      <w:pPr>
        <w:ind w:firstLine="708"/>
        <w:jc w:val="both"/>
        <w:rPr>
          <w:rFonts w:ascii="Times New Roman" w:hAnsi="Times New Roman" w:cs="Times New Roman"/>
          <w:sz w:val="28"/>
          <w:szCs w:val="28"/>
        </w:rPr>
      </w:pPr>
      <w:r w:rsidRPr="00DC635C">
        <w:rPr>
          <w:rFonts w:ascii="Times New Roman" w:hAnsi="Times New Roman" w:cs="Times New Roman"/>
          <w:sz w:val="28"/>
          <w:szCs w:val="28"/>
        </w:rPr>
        <w:t>4.5.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приказом руководителя учреждения, за исключением случаев, предусмотренных в пункте 4.4.</w:t>
      </w:r>
    </w:p>
    <w:p w:rsidR="00EB111B" w:rsidRPr="00C16A02" w:rsidRDefault="00EB111B" w:rsidP="008F78C7">
      <w:pPr>
        <w:ind w:firstLine="708"/>
        <w:jc w:val="both"/>
        <w:rPr>
          <w:rFonts w:ascii="Times New Roman" w:hAnsi="Times New Roman" w:cs="Times New Roman"/>
          <w:sz w:val="28"/>
          <w:szCs w:val="28"/>
        </w:rPr>
      </w:pPr>
      <w:r w:rsidRPr="00C16A02">
        <w:rPr>
          <w:rFonts w:ascii="Times New Roman" w:hAnsi="Times New Roman" w:cs="Times New Roman"/>
          <w:sz w:val="28"/>
          <w:szCs w:val="28"/>
        </w:rPr>
        <w:t xml:space="preserve">5. Порядок списания дебиторской (кредиторской) задолженности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5.1. Списание безнадежной дебиторской (кредиторской) задолженности производится: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по истечении общего срока исковой давности (статьи 196 - 197 Гражданский кодекс Российской Федерации (далее - ГК РФ);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в связи с прекращением исполнения обязательства вследствие невозможности его исполнения (статья 416 ГК РФ);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в связи с прекращением исполнения обязательства на основании акта государственного органа (статья 417 ГК РФ);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на основании акта о ликвидации организации (статья 419 ГК РФ).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5.2. При прерывании срока исковой давности срок начинается заново со дня перерыва. Прерывание срока исковой давности осуществляется: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в связи с предъявлением иска в установленном законодательством порядке;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в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в других случаях.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lastRenderedPageBreak/>
        <w:t>5.3. Дебиторская (кредиторская) задолженность, нереальная для взыскания, списывается по каждому обязательству на основании данных проведенной инвентаризации и решения инвентаризационной комиссии:</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1) дебиторская задолженность, срок исковой давности которой истек, списывается на основании документов: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докладная записка руководителю учреждения о выявлении дебиторской задолженности с истекшим сроком исковой давности;</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 инвентаризационная опись расчетов с покупателями, поставщиками и прочими дебиторами, и кредиторами (ф.0504089);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акт о результатах инвентаризации (ф. 0504835);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решение инвентаризационной комиссии;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решение руководителя (приказ) о списании задолженности;</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2) кредиторская задолженность, не востребованная кредиторами (в том числе не подтвержденная кредитором по результатам инвентаризации), списывается в течение срока исковой давности на основании документов:</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 докладная записка руководителю учреждения о выявлении кредиторской задолженности, в том числе просроченная (с истекшим сроком исковой давности);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решение инвентаризационной комиссии;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решение руководителя (приказ) о списании задолженности;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акт о ликвидации организации; </w:t>
      </w:r>
    </w:p>
    <w:p w:rsidR="00EB111B"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 решение суда. </w:t>
      </w:r>
    </w:p>
    <w:p w:rsidR="00612036"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5.4. Учет списанной дебиторской задолженности ведется на </w:t>
      </w:r>
      <w:proofErr w:type="spellStart"/>
      <w:r w:rsidRPr="00EB111B">
        <w:rPr>
          <w:rFonts w:ascii="Times New Roman" w:hAnsi="Times New Roman" w:cs="Times New Roman"/>
          <w:sz w:val="28"/>
          <w:szCs w:val="28"/>
        </w:rPr>
        <w:t>забалансовом</w:t>
      </w:r>
      <w:proofErr w:type="spellEnd"/>
      <w:r w:rsidRPr="00EB111B">
        <w:rPr>
          <w:rFonts w:ascii="Times New Roman" w:hAnsi="Times New Roman" w:cs="Times New Roman"/>
          <w:sz w:val="28"/>
          <w:szCs w:val="28"/>
        </w:rPr>
        <w:t xml:space="preserve"> счете 04 «Списание задолженности неплатежеспособных дебиторов» в течение пяти лет для контроля за возможностью ее взыскания в случае изменения имущественного положения должника. </w:t>
      </w:r>
    </w:p>
    <w:p w:rsidR="00612036" w:rsidRDefault="00EB111B" w:rsidP="008F78C7">
      <w:pPr>
        <w:ind w:firstLine="708"/>
        <w:jc w:val="both"/>
        <w:rPr>
          <w:rFonts w:ascii="Times New Roman" w:hAnsi="Times New Roman" w:cs="Times New Roman"/>
          <w:sz w:val="28"/>
          <w:szCs w:val="28"/>
        </w:rPr>
      </w:pPr>
      <w:r w:rsidRPr="00EB111B">
        <w:rPr>
          <w:rFonts w:ascii="Times New Roman" w:hAnsi="Times New Roman" w:cs="Times New Roman"/>
          <w:sz w:val="28"/>
          <w:szCs w:val="28"/>
        </w:rPr>
        <w:t xml:space="preserve">5.5. Учет списанной кредиторской задолженности на </w:t>
      </w:r>
      <w:proofErr w:type="spellStart"/>
      <w:r w:rsidRPr="00EB111B">
        <w:rPr>
          <w:rFonts w:ascii="Times New Roman" w:hAnsi="Times New Roman" w:cs="Times New Roman"/>
          <w:sz w:val="28"/>
          <w:szCs w:val="28"/>
        </w:rPr>
        <w:t>забалансовом</w:t>
      </w:r>
      <w:proofErr w:type="spellEnd"/>
      <w:r w:rsidRPr="00EB111B">
        <w:rPr>
          <w:rFonts w:ascii="Times New Roman" w:hAnsi="Times New Roman" w:cs="Times New Roman"/>
          <w:sz w:val="28"/>
          <w:szCs w:val="28"/>
        </w:rPr>
        <w:t xml:space="preserve"> счете 20 «Списанная задолженность, не востребованная кредиторами» в</w:t>
      </w:r>
      <w:r w:rsidR="00612036">
        <w:rPr>
          <w:rFonts w:ascii="Times New Roman" w:hAnsi="Times New Roman" w:cs="Times New Roman"/>
          <w:sz w:val="28"/>
          <w:szCs w:val="28"/>
        </w:rPr>
        <w:t xml:space="preserve"> </w:t>
      </w:r>
      <w:r w:rsidR="00612036" w:rsidRPr="00612036">
        <w:rPr>
          <w:rFonts w:ascii="Times New Roman" w:hAnsi="Times New Roman" w:cs="Times New Roman"/>
          <w:sz w:val="28"/>
          <w:szCs w:val="28"/>
        </w:rPr>
        <w:t xml:space="preserve">течение срока исковой давности с момента списания задолженности с балансового учета (три года). </w:t>
      </w:r>
    </w:p>
    <w:p w:rsidR="00612036" w:rsidRPr="00C16A02" w:rsidRDefault="00612036" w:rsidP="008F78C7">
      <w:pPr>
        <w:ind w:firstLine="708"/>
        <w:jc w:val="both"/>
        <w:rPr>
          <w:rFonts w:ascii="Times New Roman" w:hAnsi="Times New Roman" w:cs="Times New Roman"/>
          <w:sz w:val="28"/>
          <w:szCs w:val="28"/>
        </w:rPr>
      </w:pPr>
      <w:r w:rsidRPr="00C16A02">
        <w:rPr>
          <w:rFonts w:ascii="Times New Roman" w:hAnsi="Times New Roman" w:cs="Times New Roman"/>
          <w:sz w:val="28"/>
          <w:szCs w:val="28"/>
        </w:rPr>
        <w:t>6. Порядок организации и осуществления внутреннего финансового контроля</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6.1. Внутренний финансовый контроль в учреждении осуществляется посредством предварительного и текущего контроля.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lastRenderedPageBreak/>
        <w:t>6.2. Предварительный и текущий финансовый контроль осуществляется, соответственно, перед или в момент совершения хозяйственной операции лицами, на которых возложены такие обязанности.</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6.3. Предварительный и текущий финансовый контроль реализуется сотрудниками учреждения согласно своим должностным обязанностям посредством следующих процедур:</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1) для целей контроля правильности составления и полноты комплекта подтверждающих первичных документов, соответствия их нормативным требованиям, своевременного их формирования осуществляется проверка:</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на соответствие документов операции по существу (содержания и формы);</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на соответствие формы документа утвержденным типовым формам;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на наличие всех установленных реквизитов документа;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на отсутствие арифметических несоответствий;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на правильность указания реквизитов контрагентов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названия, адреса, ИНН, КПП;</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соблюдения порядка и срока передачи первичных учетных документов в соответствии с утвержденным графиком документооборота.</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2) для целей подготовки достоверной бухгалтерской отчетности и предотвращения ошибок и искажений: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обеспечение постоянного и действенного контроля за состоянием дебиторской и кредиторской задолженности, проведение инвентаризации имущества и обязательств, в том числе регулярное проведение сверки расчетов с дебиторами и кредиторами;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сверка данных главной книги (других регистров бухгалтерского учета) о начисленных и уплаченных налогах и сборах, страховых взносах во внебюджетные фонды с данными налоговой отчетности, расчетами, представленными в соответствующие фонды;</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регулярное проведение сверки регистров бухгалтерского учета с показателями счетов в разрезе аналитики;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регулярное проведение анализа законодательных и нормативных актов по бухгалтерскому учету и отчетности;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систематическое повышения профессионального уровня, квалификации работников бухгалтерской и экономической службы учреждения;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lastRenderedPageBreak/>
        <w:t>3) с целью сохранности имущества учреждения:</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проведение инвентаризации имущества;</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постоянная работа комиссии по движению нефинансовых</w:t>
      </w:r>
      <w:r>
        <w:rPr>
          <w:rFonts w:ascii="Times New Roman" w:hAnsi="Times New Roman" w:cs="Times New Roman"/>
          <w:sz w:val="28"/>
          <w:szCs w:val="28"/>
        </w:rPr>
        <w:t xml:space="preserve"> </w:t>
      </w:r>
      <w:r w:rsidRPr="00612036">
        <w:rPr>
          <w:rFonts w:ascii="Times New Roman" w:hAnsi="Times New Roman" w:cs="Times New Roman"/>
          <w:sz w:val="28"/>
          <w:szCs w:val="28"/>
        </w:rPr>
        <w:t xml:space="preserve">активов;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регулярная сверка остатков материальных ценностей у материально ответственных лиц с данными бухгалтерского учета.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6.4. Периодичность проведения сверок данных по счетам бухгалтерского учета нефинансовых активов с записями, которые ведут материально ответственные лица по местам хранения материальных ценностей: ежеквартально по состоянию на последнее число квартала (или ежемесячно по состоянию на последнее число месяца).</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6.</w:t>
      </w:r>
      <w:r w:rsidRPr="00B820D9">
        <w:rPr>
          <w:rFonts w:ascii="Times New Roman" w:hAnsi="Times New Roman" w:cs="Times New Roman"/>
          <w:sz w:val="28"/>
          <w:szCs w:val="28"/>
        </w:rPr>
        <w:t>5. Для проведения последующего внутреннего финансового контроля в учреждении создается постоянно действующая комиссия по внутреннему финансовому контролю. Состав комиссии устанавливается ежегодно приказом руководителя учреждения.</w:t>
      </w:r>
      <w:r w:rsidRPr="00612036">
        <w:rPr>
          <w:rFonts w:ascii="Times New Roman" w:hAnsi="Times New Roman" w:cs="Times New Roman"/>
          <w:sz w:val="28"/>
          <w:szCs w:val="28"/>
        </w:rPr>
        <w:t xml:space="preserve">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6.6. Деятельность комиссии по внутреннему финансовому контролю осуществляется в соответствии с положением о внутреннем финансовом контроле, приведенному в </w:t>
      </w:r>
      <w:r w:rsidRPr="00612036">
        <w:rPr>
          <w:rFonts w:ascii="Times New Roman" w:hAnsi="Times New Roman" w:cs="Times New Roman"/>
          <w:color w:val="FF0000"/>
          <w:sz w:val="28"/>
          <w:szCs w:val="28"/>
        </w:rPr>
        <w:t>приложении 1</w:t>
      </w:r>
      <w:r w:rsidR="00BC3732">
        <w:rPr>
          <w:rFonts w:ascii="Times New Roman" w:hAnsi="Times New Roman" w:cs="Times New Roman"/>
          <w:color w:val="FF0000"/>
          <w:sz w:val="28"/>
          <w:szCs w:val="28"/>
        </w:rPr>
        <w:t>2</w:t>
      </w:r>
      <w:r w:rsidRPr="00612036">
        <w:rPr>
          <w:rFonts w:ascii="Times New Roman" w:hAnsi="Times New Roman" w:cs="Times New Roman"/>
          <w:color w:val="FF0000"/>
          <w:sz w:val="28"/>
          <w:szCs w:val="28"/>
        </w:rPr>
        <w:t xml:space="preserve">. </w:t>
      </w:r>
    </w:p>
    <w:p w:rsidR="00612036" w:rsidRPr="00C16A02" w:rsidRDefault="00612036" w:rsidP="008F78C7">
      <w:pPr>
        <w:ind w:firstLine="708"/>
        <w:jc w:val="both"/>
        <w:rPr>
          <w:rFonts w:ascii="Times New Roman" w:hAnsi="Times New Roman" w:cs="Times New Roman"/>
          <w:sz w:val="28"/>
          <w:szCs w:val="28"/>
        </w:rPr>
      </w:pPr>
      <w:r w:rsidRPr="00C16A02">
        <w:rPr>
          <w:rFonts w:ascii="Times New Roman" w:hAnsi="Times New Roman" w:cs="Times New Roman"/>
          <w:sz w:val="28"/>
          <w:szCs w:val="28"/>
        </w:rPr>
        <w:t xml:space="preserve">7. Порядок отражения в учете событий после отчетной даты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7.1.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бухгалтерской отчетности за отчетный год.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7.2.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7.3. Перечень событий после отчетной даты, информация о которых включается в показатели отчетного периода.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7.4. События, подтверждающие существовавшие на отчетную дату хозяйственные условия, в которых учреждение вело свою деятельность:</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объявление в установленном порядке банкротом юридического лица, являющегося дебитором (кредитором) учреждения;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признание в установленном порядке неплатежеспособным физического лица, являющегося дебитором учреждения, или его гибель (смерть);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lastRenderedPageBreak/>
        <w:t xml:space="preserve">- признание в установленном порядке факта гибели (смерти) физического лица, перед которым учреждение имеет непогашенную кредиторскую задолженность;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погашение (в том числе частичное погашение) дебитором задолженности перед учреждением, числящейся на конец отчетного года;</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 связанные с изменениями законодательных и нормативных актов, которые ведут к изменению показателей за отчетный период; </w:t>
      </w:r>
    </w:p>
    <w:p w:rsidR="00612036"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 xml:space="preserve">-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 </w:t>
      </w:r>
    </w:p>
    <w:p w:rsidR="00EB111B" w:rsidRDefault="00612036" w:rsidP="008F78C7">
      <w:pPr>
        <w:ind w:firstLine="708"/>
        <w:jc w:val="both"/>
        <w:rPr>
          <w:rFonts w:ascii="Times New Roman" w:hAnsi="Times New Roman" w:cs="Times New Roman"/>
          <w:sz w:val="28"/>
          <w:szCs w:val="28"/>
        </w:rPr>
      </w:pPr>
      <w:r w:rsidRPr="00612036">
        <w:rPr>
          <w:rFonts w:ascii="Times New Roman" w:hAnsi="Times New Roman" w:cs="Times New Roman"/>
          <w:sz w:val="28"/>
          <w:szCs w:val="28"/>
        </w:rPr>
        <w:t>7.5. События, свидетельствующие о возникших после отчетной даты хозяйственных условиях, в которых учреждение ведет свою деятельность:</w:t>
      </w:r>
    </w:p>
    <w:p w:rsidR="00691108"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 xml:space="preserve">- принятие решения о реорганизации организации; </w:t>
      </w:r>
    </w:p>
    <w:p w:rsidR="00691108"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 xml:space="preserve">- пожар, авария, стихийное бедствие или другая чрезвычайная ситуация, в результате которой уничтожена значительная часть активов учреждения. </w:t>
      </w:r>
    </w:p>
    <w:p w:rsidR="00691108"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7.6.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синтетическом и аналитическом учете заключительными оборотами отчетного периода. Данные учета отражаются в соответствующих формах отчетности учреждения с учетом событий после отчетной даты.</w:t>
      </w:r>
    </w:p>
    <w:p w:rsidR="00691108"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 xml:space="preserve">7.7. При наступлении события после отчетной даты, свидетельствующее о возникших после отчетной даты хозяйственных условиях, в которых учреждение ведет свою деятельность, в отчетном периоде никакие записи в бухгалтерском (синтетическом и аналитическом) учете не производятся. </w:t>
      </w:r>
    </w:p>
    <w:p w:rsidR="00691108" w:rsidRPr="00C16A02" w:rsidRDefault="00691108" w:rsidP="008F78C7">
      <w:pPr>
        <w:ind w:firstLine="708"/>
        <w:jc w:val="both"/>
        <w:rPr>
          <w:rFonts w:ascii="Times New Roman" w:hAnsi="Times New Roman" w:cs="Times New Roman"/>
          <w:sz w:val="28"/>
          <w:szCs w:val="28"/>
        </w:rPr>
      </w:pPr>
      <w:r w:rsidRPr="00C16A02">
        <w:rPr>
          <w:rFonts w:ascii="Times New Roman" w:hAnsi="Times New Roman" w:cs="Times New Roman"/>
          <w:sz w:val="28"/>
          <w:szCs w:val="28"/>
        </w:rPr>
        <w:t xml:space="preserve">8. Бухгалтерская отчетность </w:t>
      </w:r>
    </w:p>
    <w:p w:rsidR="002E1635"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 xml:space="preserve">8.1. Бухгалтерская отчетность составляется и представляется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 марта 2011 г. № 33н. </w:t>
      </w:r>
    </w:p>
    <w:p w:rsidR="002E1635"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 xml:space="preserve">8.2. Бухгалтерская отчетность составляется 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w:t>
      </w:r>
      <w:r w:rsidRPr="00691108">
        <w:rPr>
          <w:rFonts w:ascii="Times New Roman" w:hAnsi="Times New Roman" w:cs="Times New Roman"/>
          <w:sz w:val="28"/>
          <w:szCs w:val="28"/>
        </w:rPr>
        <w:lastRenderedPageBreak/>
        <w:t xml:space="preserve">проведением сверки оборотов и остатков по регистрам аналитического учета с оборотами и остатками по регистрам синтетического учета. </w:t>
      </w:r>
    </w:p>
    <w:p w:rsidR="00091BF1" w:rsidRPr="00311DFB" w:rsidRDefault="00290ECC" w:rsidP="008F78C7">
      <w:pPr>
        <w:ind w:firstLine="708"/>
        <w:jc w:val="both"/>
        <w:rPr>
          <w:rFonts w:ascii="Times New Roman" w:hAnsi="Times New Roman" w:cs="Times New Roman"/>
          <w:sz w:val="28"/>
          <w:szCs w:val="28"/>
        </w:rPr>
      </w:pPr>
      <w:r>
        <w:rPr>
          <w:rFonts w:ascii="Times New Roman" w:hAnsi="Times New Roman" w:cs="Times New Roman"/>
          <w:sz w:val="28"/>
          <w:szCs w:val="28"/>
        </w:rPr>
        <w:t>8.3</w:t>
      </w:r>
      <w:r w:rsidR="00691108" w:rsidRPr="00311DFB">
        <w:rPr>
          <w:rFonts w:ascii="Times New Roman" w:hAnsi="Times New Roman" w:cs="Times New Roman"/>
          <w:sz w:val="28"/>
          <w:szCs w:val="28"/>
        </w:rPr>
        <w:t xml:space="preserve">. Бухгалтерская отчетность представляется учреждением </w:t>
      </w:r>
      <w:r w:rsidR="00091BF1" w:rsidRPr="00311DFB">
        <w:rPr>
          <w:rFonts w:ascii="Times New Roman" w:hAnsi="Times New Roman" w:cs="Times New Roman"/>
          <w:sz w:val="28"/>
          <w:szCs w:val="28"/>
        </w:rPr>
        <w:t>в электронном виде в информационно-аналитической системе централизованного сбора отчетности «</w:t>
      </w:r>
      <w:proofErr w:type="spellStart"/>
      <w:r w:rsidR="00091BF1" w:rsidRPr="00311DFB">
        <w:rPr>
          <w:rFonts w:ascii="Times New Roman" w:hAnsi="Times New Roman" w:cs="Times New Roman"/>
          <w:sz w:val="28"/>
          <w:szCs w:val="28"/>
        </w:rPr>
        <w:t>БАРС.Web</w:t>
      </w:r>
      <w:proofErr w:type="spellEnd"/>
      <w:r w:rsidR="00091BF1" w:rsidRPr="00311DFB">
        <w:rPr>
          <w:rFonts w:ascii="Times New Roman" w:hAnsi="Times New Roman" w:cs="Times New Roman"/>
          <w:sz w:val="28"/>
          <w:szCs w:val="28"/>
        </w:rPr>
        <w:t>-Своды», а также в подсистеме «Учет и отчетность» государственной интегрированной информационной системы управления общественными финансами «Электронный бюджет»</w:t>
      </w:r>
      <w:r w:rsidR="00AB67C6" w:rsidRPr="00311DFB">
        <w:rPr>
          <w:rFonts w:ascii="Times New Roman" w:hAnsi="Times New Roman" w:cs="Times New Roman"/>
          <w:sz w:val="28"/>
          <w:szCs w:val="28"/>
        </w:rPr>
        <w:t xml:space="preserve"> </w:t>
      </w:r>
      <w:r w:rsidR="00691108" w:rsidRPr="00311DFB">
        <w:rPr>
          <w:rFonts w:ascii="Times New Roman" w:hAnsi="Times New Roman" w:cs="Times New Roman"/>
          <w:sz w:val="28"/>
          <w:szCs w:val="28"/>
        </w:rPr>
        <w:t xml:space="preserve">в установленные сроки сдачи отчетности, утвержденные </w:t>
      </w:r>
      <w:r w:rsidR="00AB67C6" w:rsidRPr="00311DFB">
        <w:rPr>
          <w:rFonts w:ascii="Times New Roman" w:hAnsi="Times New Roman" w:cs="Times New Roman"/>
          <w:sz w:val="28"/>
          <w:szCs w:val="28"/>
        </w:rPr>
        <w:t>Ф</w:t>
      </w:r>
      <w:r w:rsidR="002E1635" w:rsidRPr="00311DFB">
        <w:rPr>
          <w:rFonts w:ascii="Times New Roman" w:hAnsi="Times New Roman" w:cs="Times New Roman"/>
          <w:sz w:val="28"/>
          <w:szCs w:val="28"/>
        </w:rPr>
        <w:t>инансово</w:t>
      </w:r>
      <w:r w:rsidR="00AB67C6" w:rsidRPr="00311DFB">
        <w:rPr>
          <w:rFonts w:ascii="Times New Roman" w:hAnsi="Times New Roman" w:cs="Times New Roman"/>
          <w:sz w:val="28"/>
          <w:szCs w:val="28"/>
        </w:rPr>
        <w:t>-</w:t>
      </w:r>
      <w:r w:rsidR="002E1635" w:rsidRPr="00311DFB">
        <w:rPr>
          <w:rFonts w:ascii="Times New Roman" w:hAnsi="Times New Roman" w:cs="Times New Roman"/>
          <w:sz w:val="28"/>
          <w:szCs w:val="28"/>
        </w:rPr>
        <w:t xml:space="preserve"> экономическим</w:t>
      </w:r>
      <w:r w:rsidR="00AB67C6" w:rsidRPr="00311DFB">
        <w:rPr>
          <w:rFonts w:ascii="Times New Roman" w:hAnsi="Times New Roman" w:cs="Times New Roman"/>
          <w:sz w:val="28"/>
          <w:szCs w:val="28"/>
        </w:rPr>
        <w:t xml:space="preserve"> департаментом МЧС России</w:t>
      </w:r>
      <w:r w:rsidR="00091BF1" w:rsidRPr="00311DFB">
        <w:rPr>
          <w:rFonts w:ascii="Times New Roman" w:hAnsi="Times New Roman" w:cs="Times New Roman"/>
          <w:sz w:val="28"/>
          <w:szCs w:val="28"/>
        </w:rPr>
        <w:t>.</w:t>
      </w:r>
      <w:r w:rsidR="00691108" w:rsidRPr="00311DFB">
        <w:rPr>
          <w:rFonts w:ascii="Times New Roman" w:hAnsi="Times New Roman" w:cs="Times New Roman"/>
          <w:sz w:val="28"/>
          <w:szCs w:val="28"/>
        </w:rPr>
        <w:t xml:space="preserve"> </w:t>
      </w:r>
    </w:p>
    <w:p w:rsidR="002E1635" w:rsidRPr="002E1635" w:rsidRDefault="00C16A02" w:rsidP="008F78C7">
      <w:pPr>
        <w:ind w:firstLine="708"/>
        <w:jc w:val="both"/>
        <w:rPr>
          <w:rFonts w:ascii="Times New Roman" w:hAnsi="Times New Roman" w:cs="Times New Roman"/>
          <w:b/>
          <w:sz w:val="28"/>
          <w:szCs w:val="28"/>
        </w:rPr>
      </w:pPr>
      <w:r>
        <w:rPr>
          <w:rFonts w:ascii="Times New Roman" w:hAnsi="Times New Roman" w:cs="Times New Roman"/>
          <w:b/>
          <w:sz w:val="28"/>
          <w:szCs w:val="28"/>
          <w:lang w:val="en-US"/>
        </w:rPr>
        <w:t>II</w:t>
      </w:r>
      <w:r w:rsidR="00691108" w:rsidRPr="002E1635">
        <w:rPr>
          <w:rFonts w:ascii="Times New Roman" w:hAnsi="Times New Roman" w:cs="Times New Roman"/>
          <w:b/>
          <w:sz w:val="28"/>
          <w:szCs w:val="28"/>
        </w:rPr>
        <w:t xml:space="preserve">. Методологические аспекты бухгалтерского учета </w:t>
      </w:r>
    </w:p>
    <w:p w:rsidR="002E1635"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 xml:space="preserve">2. Учет нефинансовых активов  </w:t>
      </w:r>
    </w:p>
    <w:p w:rsidR="00E465D4" w:rsidRDefault="00691108" w:rsidP="008F78C7">
      <w:pPr>
        <w:ind w:firstLine="708"/>
        <w:jc w:val="both"/>
        <w:rPr>
          <w:rFonts w:ascii="Times New Roman" w:hAnsi="Times New Roman" w:cs="Times New Roman"/>
          <w:sz w:val="28"/>
          <w:szCs w:val="28"/>
        </w:rPr>
      </w:pPr>
      <w:r w:rsidRPr="00691108">
        <w:rPr>
          <w:rFonts w:ascii="Times New Roman" w:hAnsi="Times New Roman" w:cs="Times New Roman"/>
          <w:sz w:val="28"/>
          <w:szCs w:val="28"/>
        </w:rPr>
        <w:t>2.1. Основные средства (далее – ОС)</w:t>
      </w:r>
      <w:r w:rsidR="00311DFB">
        <w:rPr>
          <w:rFonts w:ascii="Times New Roman" w:hAnsi="Times New Roman" w:cs="Times New Roman"/>
          <w:sz w:val="28"/>
          <w:szCs w:val="28"/>
        </w:rPr>
        <w:t>.</w:t>
      </w:r>
      <w:r w:rsidRPr="00691108">
        <w:rPr>
          <w:rFonts w:ascii="Times New Roman" w:hAnsi="Times New Roman" w:cs="Times New Roman"/>
          <w:sz w:val="28"/>
          <w:szCs w:val="28"/>
        </w:rPr>
        <w:t xml:space="preserve"> </w:t>
      </w:r>
    </w:p>
    <w:p w:rsidR="002E1635" w:rsidRDefault="00E465D4" w:rsidP="008F78C7">
      <w:pPr>
        <w:ind w:firstLine="708"/>
        <w:jc w:val="both"/>
        <w:rPr>
          <w:rFonts w:ascii="Times New Roman" w:hAnsi="Times New Roman" w:cs="Times New Roman"/>
          <w:sz w:val="28"/>
          <w:szCs w:val="28"/>
        </w:rPr>
      </w:pPr>
      <w:r>
        <w:rPr>
          <w:rFonts w:ascii="Times New Roman" w:hAnsi="Times New Roman" w:cs="Times New Roman"/>
          <w:sz w:val="28"/>
          <w:szCs w:val="28"/>
        </w:rPr>
        <w:t>2.1.1</w:t>
      </w:r>
      <w:r w:rsidR="00814E8B">
        <w:rPr>
          <w:rFonts w:ascii="Times New Roman" w:hAnsi="Times New Roman" w:cs="Times New Roman"/>
          <w:sz w:val="28"/>
          <w:szCs w:val="28"/>
        </w:rPr>
        <w:t xml:space="preserve">. </w:t>
      </w:r>
      <w:r w:rsidR="00691108" w:rsidRPr="00691108">
        <w:rPr>
          <w:rFonts w:ascii="Times New Roman" w:hAnsi="Times New Roman" w:cs="Times New Roman"/>
          <w:sz w:val="28"/>
          <w:szCs w:val="28"/>
        </w:rPr>
        <w:t xml:space="preserve">В качестве основных средств к учету принимаются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независимо от их стоимости. </w:t>
      </w:r>
    </w:p>
    <w:p w:rsidR="002E1635" w:rsidRDefault="00691108" w:rsidP="002E1635">
      <w:pPr>
        <w:ind w:firstLine="708"/>
        <w:jc w:val="both"/>
        <w:rPr>
          <w:rFonts w:ascii="Times New Roman" w:hAnsi="Times New Roman" w:cs="Times New Roman"/>
          <w:sz w:val="28"/>
          <w:szCs w:val="28"/>
        </w:rPr>
      </w:pPr>
      <w:r w:rsidRPr="00691108">
        <w:rPr>
          <w:rFonts w:ascii="Times New Roman" w:hAnsi="Times New Roman" w:cs="Times New Roman"/>
          <w:sz w:val="28"/>
          <w:szCs w:val="28"/>
        </w:rPr>
        <w:t>2.</w:t>
      </w:r>
      <w:r w:rsidR="00E465D4">
        <w:rPr>
          <w:rFonts w:ascii="Times New Roman" w:hAnsi="Times New Roman" w:cs="Times New Roman"/>
          <w:sz w:val="28"/>
          <w:szCs w:val="28"/>
        </w:rPr>
        <w:t>1.</w:t>
      </w:r>
      <w:r w:rsidRPr="00691108">
        <w:rPr>
          <w:rFonts w:ascii="Times New Roman" w:hAnsi="Times New Roman" w:cs="Times New Roman"/>
          <w:sz w:val="28"/>
          <w:szCs w:val="28"/>
        </w:rPr>
        <w:t>2. Материальные объекты имущества, за исключением периодических изданий, составляющие библиотечный фонд учреждения,</w:t>
      </w:r>
      <w:r w:rsidR="002E1635">
        <w:rPr>
          <w:rFonts w:ascii="Times New Roman" w:hAnsi="Times New Roman" w:cs="Times New Roman"/>
          <w:sz w:val="28"/>
          <w:szCs w:val="28"/>
        </w:rPr>
        <w:t xml:space="preserve"> </w:t>
      </w:r>
      <w:r w:rsidR="002E1635" w:rsidRPr="002E1635">
        <w:rPr>
          <w:rFonts w:ascii="Times New Roman" w:hAnsi="Times New Roman" w:cs="Times New Roman"/>
          <w:sz w:val="28"/>
          <w:szCs w:val="28"/>
        </w:rPr>
        <w:t>принимаются к учету в качестве основных средств независимо от срока их полезного использования.</w:t>
      </w:r>
    </w:p>
    <w:p w:rsidR="002E1635" w:rsidRDefault="002E1635" w:rsidP="002E1635">
      <w:pPr>
        <w:ind w:firstLine="708"/>
        <w:jc w:val="both"/>
        <w:rPr>
          <w:rFonts w:ascii="Times New Roman" w:hAnsi="Times New Roman" w:cs="Times New Roman"/>
          <w:sz w:val="28"/>
          <w:szCs w:val="28"/>
        </w:rPr>
      </w:pPr>
      <w:r w:rsidRPr="002E1635">
        <w:rPr>
          <w:rFonts w:ascii="Times New Roman" w:hAnsi="Times New Roman" w:cs="Times New Roman"/>
          <w:sz w:val="28"/>
          <w:szCs w:val="28"/>
        </w:rPr>
        <w:t xml:space="preserve"> 2.</w:t>
      </w:r>
      <w:r w:rsidR="00E465D4">
        <w:rPr>
          <w:rFonts w:ascii="Times New Roman" w:hAnsi="Times New Roman" w:cs="Times New Roman"/>
          <w:sz w:val="28"/>
          <w:szCs w:val="28"/>
        </w:rPr>
        <w:t>1.</w:t>
      </w:r>
      <w:r w:rsidRPr="002E1635">
        <w:rPr>
          <w:rFonts w:ascii="Times New Roman" w:hAnsi="Times New Roman" w:cs="Times New Roman"/>
          <w:sz w:val="28"/>
          <w:szCs w:val="28"/>
        </w:rPr>
        <w:t xml:space="preserve">3. В случае невозможности определения срока полезного использования объекта основных средств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 срок полезного использования, а также отнесение объектов имущества к категории особо ценного движимого имущества определяется комиссией по поступлению и выбытию активов самостоятельно в порядке, определенном положением о </w:t>
      </w:r>
      <w:r w:rsidRPr="006A52AB">
        <w:rPr>
          <w:rFonts w:ascii="Times New Roman" w:hAnsi="Times New Roman" w:cs="Times New Roman"/>
          <w:sz w:val="28"/>
          <w:szCs w:val="28"/>
        </w:rPr>
        <w:t xml:space="preserve">комиссии. </w:t>
      </w:r>
    </w:p>
    <w:p w:rsidR="00E465D4" w:rsidRDefault="002E1635" w:rsidP="002E1635">
      <w:pPr>
        <w:ind w:firstLine="708"/>
        <w:jc w:val="both"/>
        <w:rPr>
          <w:rFonts w:ascii="Times New Roman" w:hAnsi="Times New Roman" w:cs="Times New Roman"/>
          <w:sz w:val="28"/>
          <w:szCs w:val="28"/>
        </w:rPr>
      </w:pPr>
      <w:r w:rsidRPr="002E1635">
        <w:rPr>
          <w:rFonts w:ascii="Times New Roman" w:hAnsi="Times New Roman" w:cs="Times New Roman"/>
          <w:sz w:val="28"/>
          <w:szCs w:val="28"/>
        </w:rPr>
        <w:t>2.</w:t>
      </w:r>
      <w:r w:rsidR="00E465D4">
        <w:rPr>
          <w:rFonts w:ascii="Times New Roman" w:hAnsi="Times New Roman" w:cs="Times New Roman"/>
          <w:sz w:val="28"/>
          <w:szCs w:val="28"/>
        </w:rPr>
        <w:t>1.</w:t>
      </w:r>
      <w:r w:rsidRPr="002E1635">
        <w:rPr>
          <w:rFonts w:ascii="Times New Roman" w:hAnsi="Times New Roman" w:cs="Times New Roman"/>
          <w:sz w:val="28"/>
          <w:szCs w:val="28"/>
        </w:rPr>
        <w:t xml:space="preserve">4. Объекты основных средств, полученные безвозмездно, в том числе в результате проведения инвентаризации, по договорам дарения, пожертвования (в случаях, если жертвователь не указал цену, и нет документа, подтверждающего стоимость имущества), а также стоимость ликвидируемых частей ОС и амортизации, начисленной на эти части, определяется по </w:t>
      </w:r>
      <w:r w:rsidRPr="002E1635">
        <w:rPr>
          <w:rFonts w:ascii="Times New Roman" w:hAnsi="Times New Roman" w:cs="Times New Roman"/>
          <w:sz w:val="28"/>
          <w:szCs w:val="28"/>
        </w:rPr>
        <w:lastRenderedPageBreak/>
        <w:t>оценочной стоимости. Оценочная стоимость данных объектов основных средств определяется комиссией по поступлению и выбытию активов:</w:t>
      </w:r>
    </w:p>
    <w:p w:rsidR="00E465D4" w:rsidRDefault="002E1635" w:rsidP="002E1635">
      <w:pPr>
        <w:ind w:firstLine="708"/>
        <w:jc w:val="both"/>
        <w:rPr>
          <w:rFonts w:ascii="Times New Roman" w:hAnsi="Times New Roman" w:cs="Times New Roman"/>
          <w:sz w:val="28"/>
          <w:szCs w:val="28"/>
        </w:rPr>
      </w:pPr>
      <w:r w:rsidRPr="002E1635">
        <w:rPr>
          <w:rFonts w:ascii="Times New Roman" w:hAnsi="Times New Roman" w:cs="Times New Roman"/>
          <w:sz w:val="28"/>
          <w:szCs w:val="28"/>
        </w:rPr>
        <w:t xml:space="preserve"> − по объектам недвижимого имущества - на основании экспертного заключения организации-оценщика (оценщика); </w:t>
      </w:r>
    </w:p>
    <w:p w:rsidR="002E1635" w:rsidRDefault="002E1635" w:rsidP="002E1635">
      <w:pPr>
        <w:ind w:firstLine="708"/>
        <w:jc w:val="both"/>
        <w:rPr>
          <w:rFonts w:ascii="Times New Roman" w:hAnsi="Times New Roman" w:cs="Times New Roman"/>
          <w:sz w:val="28"/>
          <w:szCs w:val="28"/>
        </w:rPr>
      </w:pPr>
      <w:r w:rsidRPr="002E1635">
        <w:rPr>
          <w:rFonts w:ascii="Times New Roman" w:hAnsi="Times New Roman" w:cs="Times New Roman"/>
          <w:sz w:val="28"/>
          <w:szCs w:val="28"/>
        </w:rPr>
        <w:t xml:space="preserve">− по объектам движимого имущества -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 </w:t>
      </w:r>
    </w:p>
    <w:p w:rsidR="00444522" w:rsidRDefault="00444522" w:rsidP="002E1635">
      <w:pPr>
        <w:ind w:firstLine="708"/>
        <w:jc w:val="both"/>
        <w:rPr>
          <w:rFonts w:ascii="Times New Roman" w:hAnsi="Times New Roman" w:cs="Times New Roman"/>
          <w:sz w:val="28"/>
          <w:szCs w:val="28"/>
        </w:rPr>
      </w:pPr>
      <w:r>
        <w:rPr>
          <w:rFonts w:ascii="Times New Roman" w:hAnsi="Times New Roman" w:cs="Times New Roman"/>
          <w:sz w:val="28"/>
          <w:szCs w:val="28"/>
        </w:rPr>
        <w:t>2.1.5. Ремонт и текущее обслуживание ОС.</w:t>
      </w:r>
    </w:p>
    <w:p w:rsidR="00444522" w:rsidRPr="00444522" w:rsidRDefault="00444522" w:rsidP="00444522">
      <w:pPr>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b/>
          <w:sz w:val="28"/>
          <w:szCs w:val="28"/>
        </w:rPr>
        <w:t>Текущий ремонт</w:t>
      </w:r>
      <w:r w:rsidRPr="00444522">
        <w:rPr>
          <w:rFonts w:ascii="Times New Roman" w:hAnsi="Times New Roman" w:cs="Times New Roman"/>
          <w:sz w:val="28"/>
          <w:szCs w:val="28"/>
        </w:rPr>
        <w:t xml:space="preserve"> – это поддержание основного средства в рабочем состоянии, устранение неисправностей и замена отдельных изношенных деталей, узлов. По своей сути текущий ремонт является предупредительным.</w:t>
      </w:r>
    </w:p>
    <w:p w:rsidR="00444522" w:rsidRPr="00444522" w:rsidRDefault="00444522" w:rsidP="00444522">
      <w:pPr>
        <w:tabs>
          <w:tab w:val="left" w:pos="540"/>
        </w:tabs>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Работы, которые относят к текущему ремонту, по видам основных средств:</w:t>
      </w:r>
    </w:p>
    <w:p w:rsidR="00444522" w:rsidRPr="00444522" w:rsidRDefault="00444522" w:rsidP="00444522">
      <w:pPr>
        <w:tabs>
          <w:tab w:val="left" w:pos="540"/>
        </w:tabs>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 здания, сооружения – работы по поддержанию параметров устойчивости, надежности, исправности строительных конструкций, систем и сетей инженерно-технического обеспечения, а также их элементов (</w:t>
      </w:r>
      <w:hyperlink r:id="rId5" w:history="1">
        <w:r w:rsidRPr="00444522">
          <w:rPr>
            <w:rFonts w:ascii="Times New Roman" w:hAnsi="Times New Roman" w:cs="Times New Roman"/>
            <w:sz w:val="28"/>
            <w:szCs w:val="28"/>
          </w:rPr>
          <w:t>ч. 8 ст. 55.24</w:t>
        </w:r>
      </w:hyperlink>
      <w:r w:rsidRPr="00444522">
        <w:rPr>
          <w:rFonts w:ascii="Times New Roman" w:hAnsi="Times New Roman" w:cs="Times New Roman"/>
          <w:sz w:val="28"/>
          <w:szCs w:val="28"/>
        </w:rPr>
        <w:t xml:space="preserve"> </w:t>
      </w:r>
      <w:proofErr w:type="spellStart"/>
      <w:r w:rsidRPr="00444522">
        <w:rPr>
          <w:rFonts w:ascii="Times New Roman" w:hAnsi="Times New Roman" w:cs="Times New Roman"/>
          <w:sz w:val="28"/>
          <w:szCs w:val="28"/>
        </w:rPr>
        <w:t>ГрК</w:t>
      </w:r>
      <w:proofErr w:type="spellEnd"/>
      <w:r w:rsidRPr="00444522">
        <w:rPr>
          <w:rFonts w:ascii="Times New Roman" w:hAnsi="Times New Roman" w:cs="Times New Roman"/>
          <w:sz w:val="28"/>
          <w:szCs w:val="28"/>
        </w:rPr>
        <w:t xml:space="preserve"> РФ);</w:t>
      </w:r>
    </w:p>
    <w:p w:rsidR="00444522" w:rsidRPr="00444522" w:rsidRDefault="00444522" w:rsidP="00444522">
      <w:pPr>
        <w:tabs>
          <w:tab w:val="left" w:pos="540"/>
        </w:tabs>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 транспортные средства – работы по восстановлению или замене отдельных агрегатов, узлов, деталей (кроме базовых), которые достигли предельно допустимого состояния (</w:t>
      </w:r>
      <w:hyperlink r:id="rId6" w:history="1">
        <w:r w:rsidRPr="00444522">
          <w:rPr>
            <w:rFonts w:ascii="Times New Roman" w:hAnsi="Times New Roman" w:cs="Times New Roman"/>
            <w:sz w:val="28"/>
            <w:szCs w:val="28"/>
          </w:rPr>
          <w:t>п. 2.18</w:t>
        </w:r>
      </w:hyperlink>
      <w:r w:rsidRPr="00444522">
        <w:rPr>
          <w:rFonts w:ascii="Times New Roman" w:hAnsi="Times New Roman" w:cs="Times New Roman"/>
          <w:sz w:val="28"/>
          <w:szCs w:val="28"/>
        </w:rPr>
        <w:t xml:space="preserve"> Положения о техническом обслуживании и ремонте подвижного состава автомобильного транспорта, утвержденного </w:t>
      </w:r>
      <w:proofErr w:type="spellStart"/>
      <w:r w:rsidRPr="00444522">
        <w:rPr>
          <w:rFonts w:ascii="Times New Roman" w:hAnsi="Times New Roman" w:cs="Times New Roman"/>
          <w:sz w:val="28"/>
          <w:szCs w:val="28"/>
        </w:rPr>
        <w:t>Минавтотрансом</w:t>
      </w:r>
      <w:proofErr w:type="spellEnd"/>
      <w:r w:rsidRPr="00444522">
        <w:rPr>
          <w:rFonts w:ascii="Times New Roman" w:hAnsi="Times New Roman" w:cs="Times New Roman"/>
          <w:sz w:val="28"/>
          <w:szCs w:val="28"/>
        </w:rPr>
        <w:t xml:space="preserve"> РСФСР 20.09.1984);</w:t>
      </w:r>
    </w:p>
    <w:p w:rsidR="00444522" w:rsidRPr="00444522" w:rsidRDefault="00444522" w:rsidP="00444522">
      <w:pPr>
        <w:tabs>
          <w:tab w:val="left" w:pos="540"/>
        </w:tabs>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 оборудование (например, компьютеры, оргтехника) – работы по поддержанию в работоспособном состоянии, восстановлению или замене отдельных частей, деталей (кроме корпусных и базовых).</w:t>
      </w:r>
    </w:p>
    <w:p w:rsidR="00444522" w:rsidRPr="00444522" w:rsidRDefault="00444522" w:rsidP="00444522">
      <w:pPr>
        <w:tabs>
          <w:tab w:val="left" w:pos="540"/>
        </w:tabs>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b/>
          <w:bCs/>
          <w:sz w:val="28"/>
          <w:szCs w:val="28"/>
        </w:rPr>
        <w:t xml:space="preserve">Капитальный </w:t>
      </w:r>
      <w:r w:rsidR="00890E11" w:rsidRPr="00444522">
        <w:rPr>
          <w:rFonts w:ascii="Times New Roman" w:hAnsi="Times New Roman" w:cs="Times New Roman"/>
          <w:b/>
          <w:bCs/>
          <w:sz w:val="28"/>
          <w:szCs w:val="28"/>
        </w:rPr>
        <w:t>ремонт</w:t>
      </w:r>
      <w:r w:rsidR="00890E11" w:rsidRPr="00444522">
        <w:rPr>
          <w:rFonts w:ascii="Times New Roman" w:hAnsi="Times New Roman" w:cs="Times New Roman"/>
          <w:sz w:val="28"/>
          <w:szCs w:val="28"/>
        </w:rPr>
        <w:t xml:space="preserve"> –</w:t>
      </w:r>
      <w:r w:rsidRPr="00444522">
        <w:rPr>
          <w:rFonts w:ascii="Times New Roman" w:hAnsi="Times New Roman" w:cs="Times New Roman"/>
          <w:sz w:val="28"/>
          <w:szCs w:val="28"/>
        </w:rPr>
        <w:t xml:space="preserve"> комплекс значительных работ по улучшению состояния </w:t>
      </w:r>
      <w:hyperlink r:id="rId7" w:tooltip="Здание" w:history="1">
        <w:r w:rsidRPr="00185322">
          <w:rPr>
            <w:rStyle w:val="a5"/>
            <w:rFonts w:ascii="Times New Roman" w:hAnsi="Times New Roman" w:cs="Times New Roman"/>
            <w:color w:val="auto"/>
            <w:sz w:val="28"/>
            <w:szCs w:val="28"/>
            <w:u w:val="none"/>
          </w:rPr>
          <w:t>зданий</w:t>
        </w:r>
      </w:hyperlink>
      <w:r w:rsidRPr="00185322">
        <w:rPr>
          <w:rFonts w:ascii="Times New Roman" w:hAnsi="Times New Roman" w:cs="Times New Roman"/>
          <w:sz w:val="28"/>
          <w:szCs w:val="28"/>
        </w:rPr>
        <w:t xml:space="preserve"> </w:t>
      </w:r>
      <w:r w:rsidRPr="00444522">
        <w:rPr>
          <w:rFonts w:ascii="Times New Roman" w:hAnsi="Times New Roman" w:cs="Times New Roman"/>
          <w:sz w:val="28"/>
          <w:szCs w:val="28"/>
        </w:rPr>
        <w:t>и сооружений, инженерных коммуникаций, техники и оборудования, и т. д.</w:t>
      </w:r>
    </w:p>
    <w:p w:rsidR="00444522" w:rsidRPr="00444522" w:rsidRDefault="00444522" w:rsidP="00444522">
      <w:pPr>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Работы, которые относят к капитальному ремонту, по видам основных средств:</w:t>
      </w:r>
    </w:p>
    <w:p w:rsidR="00444522" w:rsidRPr="00444522" w:rsidRDefault="00444522" w:rsidP="00444522">
      <w:pPr>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 xml:space="preserve">- здания, сооружения – замена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или восстановление систем инженерно-технического обеспечения и сетей </w:t>
      </w:r>
      <w:r w:rsidRPr="00444522">
        <w:rPr>
          <w:rFonts w:ascii="Times New Roman" w:hAnsi="Times New Roman" w:cs="Times New Roman"/>
          <w:sz w:val="28"/>
          <w:szCs w:val="28"/>
        </w:rPr>
        <w:lastRenderedPageBreak/>
        <w:t>инженерно-технического обеспечения объектов капитального строительства или их элементов. Замена отдельных элементов несущих строительных конструкций на аналогичные или улучшающие, а также восстановление указанных элементов (</w:t>
      </w:r>
      <w:hyperlink r:id="rId8" w:history="1">
        <w:r w:rsidRPr="00444522">
          <w:rPr>
            <w:rFonts w:ascii="Times New Roman" w:hAnsi="Times New Roman" w:cs="Times New Roman"/>
            <w:sz w:val="28"/>
            <w:szCs w:val="28"/>
          </w:rPr>
          <w:t>п. 14.2 ст. 1</w:t>
        </w:r>
      </w:hyperlink>
      <w:r w:rsidRPr="00444522">
        <w:rPr>
          <w:rFonts w:ascii="Times New Roman" w:hAnsi="Times New Roman" w:cs="Times New Roman"/>
          <w:sz w:val="28"/>
          <w:szCs w:val="28"/>
        </w:rPr>
        <w:t xml:space="preserve"> </w:t>
      </w:r>
      <w:proofErr w:type="spellStart"/>
      <w:r w:rsidRPr="00444522">
        <w:rPr>
          <w:rFonts w:ascii="Times New Roman" w:hAnsi="Times New Roman" w:cs="Times New Roman"/>
          <w:sz w:val="28"/>
          <w:szCs w:val="28"/>
        </w:rPr>
        <w:t>ГрК</w:t>
      </w:r>
      <w:proofErr w:type="spellEnd"/>
      <w:r w:rsidRPr="00444522">
        <w:rPr>
          <w:rFonts w:ascii="Times New Roman" w:hAnsi="Times New Roman" w:cs="Times New Roman"/>
          <w:sz w:val="28"/>
          <w:szCs w:val="28"/>
        </w:rPr>
        <w:t xml:space="preserve"> РФ);</w:t>
      </w:r>
    </w:p>
    <w:p w:rsidR="00444522" w:rsidRPr="00444522" w:rsidRDefault="00444522" w:rsidP="00444522">
      <w:pPr>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 транспортные средства – работы по полной разборке автомобиля на агрегаты, а агрегатов – на детали, слесарно-механические, сварочные, медницкие, обойные, малярные и другие необходимые работы с заменой всех без исключения изношенных или поврежденных деталей новыми или отремонтированными;</w:t>
      </w:r>
    </w:p>
    <w:p w:rsidR="00444522" w:rsidRPr="00444522" w:rsidRDefault="00444522" w:rsidP="00444522">
      <w:pPr>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 оборудование (например, компьютеры, оргтехника) – работы по частичной разборке, ремонту базовых, корпусных деталей, узлов, замена старых деталей на новые, установка, сборка, регулировка и испытание.</w:t>
      </w:r>
    </w:p>
    <w:p w:rsidR="00444522" w:rsidRDefault="00444522" w:rsidP="00444522">
      <w:pPr>
        <w:autoSpaceDE w:val="0"/>
        <w:autoSpaceDN w:val="0"/>
        <w:adjustRightInd w:val="0"/>
        <w:ind w:firstLine="709"/>
        <w:jc w:val="both"/>
        <w:rPr>
          <w:rFonts w:ascii="Times New Roman" w:hAnsi="Times New Roman" w:cs="Times New Roman"/>
          <w:sz w:val="28"/>
          <w:szCs w:val="28"/>
        </w:rPr>
      </w:pPr>
      <w:r w:rsidRPr="00444522">
        <w:rPr>
          <w:rFonts w:ascii="Times New Roman" w:hAnsi="Times New Roman" w:cs="Times New Roman"/>
          <w:sz w:val="28"/>
          <w:szCs w:val="28"/>
        </w:rPr>
        <w:t>Порядок планирования, эксплуатации, ремонта и учета использования материально-технических средств в системе МЧС России определен Инструкцией по организации материально-технического обеспечения системы МЧС России, утвержденной Приказом МЧС РФ № 555</w:t>
      </w:r>
      <w:r w:rsidR="00A84B3C">
        <w:rPr>
          <w:rFonts w:ascii="Times New Roman" w:hAnsi="Times New Roman" w:cs="Times New Roman"/>
          <w:sz w:val="28"/>
          <w:szCs w:val="28"/>
        </w:rPr>
        <w:t xml:space="preserve"> от 18.09.2012</w:t>
      </w:r>
      <w:r w:rsidRPr="00444522">
        <w:rPr>
          <w:rFonts w:ascii="Times New Roman" w:hAnsi="Times New Roman" w:cs="Times New Roman"/>
          <w:sz w:val="28"/>
          <w:szCs w:val="28"/>
        </w:rPr>
        <w:t xml:space="preserve"> (далее Приказ МЧС РФ № 555).</w:t>
      </w:r>
    </w:p>
    <w:p w:rsidR="00A84B3C" w:rsidRDefault="00A84B3C" w:rsidP="00444522">
      <w:pPr>
        <w:autoSpaceDE w:val="0"/>
        <w:autoSpaceDN w:val="0"/>
        <w:adjustRightInd w:val="0"/>
        <w:ind w:firstLine="709"/>
        <w:jc w:val="both"/>
        <w:rPr>
          <w:rFonts w:ascii="Times New Roman" w:hAnsi="Times New Roman" w:cs="Times New Roman"/>
          <w:sz w:val="28"/>
          <w:szCs w:val="28"/>
        </w:rPr>
      </w:pPr>
      <w:r w:rsidRPr="00917DC7">
        <w:rPr>
          <w:rFonts w:ascii="Times New Roman" w:hAnsi="Times New Roman" w:cs="Times New Roman"/>
          <w:sz w:val="28"/>
          <w:szCs w:val="28"/>
        </w:rPr>
        <w:t>Не включаются в стоимость основного средства расходы на осуществление текущего (капитального) ремонта основных средств, в результате которых не создаются активы, например, затраты по ремонту помещения: покраска, побелка, замена окон, дверей, иных аналогичных работ. Такие затраты относятся в расходы текущего финансового года без отнесения на увеличение стоимости основного средства</w:t>
      </w:r>
    </w:p>
    <w:p w:rsidR="00B16CB7" w:rsidRPr="00B16CB7" w:rsidRDefault="00B16CB7" w:rsidP="00B16CB7">
      <w:pPr>
        <w:autoSpaceDE w:val="0"/>
        <w:autoSpaceDN w:val="0"/>
        <w:adjustRightInd w:val="0"/>
        <w:ind w:firstLine="709"/>
        <w:jc w:val="both"/>
        <w:rPr>
          <w:rFonts w:ascii="Times New Roman" w:hAnsi="Times New Roman" w:cs="Times New Roman"/>
          <w:sz w:val="28"/>
          <w:szCs w:val="28"/>
        </w:rPr>
      </w:pPr>
      <w:r w:rsidRPr="00B16CB7">
        <w:rPr>
          <w:rFonts w:ascii="Times New Roman" w:hAnsi="Times New Roman" w:cs="Times New Roman"/>
          <w:bCs/>
          <w:sz w:val="28"/>
          <w:szCs w:val="28"/>
        </w:rPr>
        <w:t>2.1.</w:t>
      </w:r>
      <w:r w:rsidR="00814E8B">
        <w:rPr>
          <w:rFonts w:ascii="Times New Roman" w:hAnsi="Times New Roman" w:cs="Times New Roman"/>
          <w:bCs/>
          <w:sz w:val="28"/>
          <w:szCs w:val="28"/>
        </w:rPr>
        <w:t xml:space="preserve">6. </w:t>
      </w:r>
      <w:r w:rsidRPr="00B16CB7">
        <w:rPr>
          <w:rFonts w:ascii="Times New Roman" w:hAnsi="Times New Roman" w:cs="Times New Roman"/>
          <w:bCs/>
          <w:sz w:val="28"/>
          <w:szCs w:val="28"/>
        </w:rPr>
        <w:t>Частичная ликвидация (</w:t>
      </w:r>
      <w:proofErr w:type="spellStart"/>
      <w:r w:rsidRPr="00B16CB7">
        <w:rPr>
          <w:rFonts w:ascii="Times New Roman" w:hAnsi="Times New Roman" w:cs="Times New Roman"/>
          <w:bCs/>
          <w:sz w:val="28"/>
          <w:szCs w:val="28"/>
        </w:rPr>
        <w:t>разукомплектация</w:t>
      </w:r>
      <w:proofErr w:type="spellEnd"/>
      <w:r w:rsidRPr="00B16CB7">
        <w:rPr>
          <w:rFonts w:ascii="Times New Roman" w:hAnsi="Times New Roman" w:cs="Times New Roman"/>
          <w:bCs/>
          <w:sz w:val="28"/>
          <w:szCs w:val="28"/>
        </w:rPr>
        <w:t>) основных средств</w:t>
      </w:r>
    </w:p>
    <w:p w:rsidR="00917DC7" w:rsidRPr="00814E8B" w:rsidRDefault="00814E8B" w:rsidP="00917DC7">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2.1.6.1.</w:t>
      </w:r>
      <w:r w:rsidR="00B16CB7" w:rsidRPr="00814E8B">
        <w:rPr>
          <w:rFonts w:ascii="Times New Roman" w:hAnsi="Times New Roman" w:cs="Times New Roman"/>
          <w:sz w:val="28"/>
          <w:szCs w:val="28"/>
        </w:rPr>
        <w:t xml:space="preserve"> </w:t>
      </w:r>
      <w:r w:rsidR="00917DC7" w:rsidRPr="00814E8B">
        <w:rPr>
          <w:rFonts w:ascii="Times New Roman" w:hAnsi="Times New Roman" w:cs="Times New Roman"/>
          <w:bCs/>
          <w:sz w:val="28"/>
          <w:szCs w:val="28"/>
        </w:rPr>
        <w:t>Затраты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ремонта.</w:t>
      </w:r>
    </w:p>
    <w:p w:rsidR="00917DC7" w:rsidRPr="00814E8B" w:rsidRDefault="00917DC7" w:rsidP="00917DC7">
      <w:pPr>
        <w:autoSpaceDE w:val="0"/>
        <w:autoSpaceDN w:val="0"/>
        <w:adjustRightInd w:val="0"/>
        <w:ind w:firstLine="709"/>
        <w:jc w:val="both"/>
        <w:rPr>
          <w:rFonts w:ascii="Times New Roman" w:hAnsi="Times New Roman" w:cs="Times New Roman"/>
          <w:sz w:val="28"/>
          <w:szCs w:val="28"/>
        </w:rPr>
      </w:pPr>
      <w:r w:rsidRPr="00814E8B">
        <w:rPr>
          <w:rFonts w:ascii="Times New Roman" w:hAnsi="Times New Roman" w:cs="Times New Roman"/>
          <w:bCs/>
          <w:sz w:val="28"/>
          <w:szCs w:val="28"/>
        </w:rPr>
        <w:t xml:space="preserve">Стоимость объекта основных средств уменьшается на стоимость заменяемых (выбывающих) частей. </w:t>
      </w:r>
      <w:r w:rsidRPr="00814E8B">
        <w:rPr>
          <w:rFonts w:ascii="Times New Roman" w:hAnsi="Times New Roman" w:cs="Times New Roman"/>
          <w:sz w:val="28"/>
          <w:szCs w:val="28"/>
        </w:rPr>
        <w:t>Обязательное условие – документальное подтверждение стоимостной оценки части объекта, которая подлежит замене.</w:t>
      </w:r>
    </w:p>
    <w:p w:rsidR="00917DC7" w:rsidRPr="00814E8B" w:rsidRDefault="00917DC7" w:rsidP="00917DC7">
      <w:pPr>
        <w:autoSpaceDE w:val="0"/>
        <w:autoSpaceDN w:val="0"/>
        <w:adjustRightInd w:val="0"/>
        <w:ind w:firstLine="709"/>
        <w:jc w:val="both"/>
        <w:rPr>
          <w:rFonts w:ascii="Times New Roman" w:hAnsi="Times New Roman" w:cs="Times New Roman"/>
          <w:iCs/>
          <w:sz w:val="28"/>
          <w:szCs w:val="28"/>
        </w:rPr>
      </w:pPr>
      <w:r w:rsidRPr="00814E8B">
        <w:rPr>
          <w:rFonts w:ascii="Times New Roman" w:hAnsi="Times New Roman" w:cs="Times New Roman"/>
          <w:iCs/>
          <w:sz w:val="28"/>
          <w:szCs w:val="28"/>
        </w:rPr>
        <w:t>Затраты признаются в момент их возникновения при условии, что соблюдены критерии признания объекта основных средств.</w:t>
      </w:r>
    </w:p>
    <w:p w:rsidR="00814E8B" w:rsidRPr="00814E8B" w:rsidRDefault="00814E8B" w:rsidP="00917DC7">
      <w:pPr>
        <w:pStyle w:val="a4"/>
        <w:shd w:val="clear" w:color="auto" w:fill="FFFFFF"/>
        <w:ind w:firstLine="709"/>
        <w:jc w:val="both"/>
        <w:rPr>
          <w:color w:val="000000"/>
          <w:sz w:val="28"/>
          <w:szCs w:val="28"/>
        </w:rPr>
      </w:pPr>
      <w:r>
        <w:rPr>
          <w:color w:val="000000"/>
          <w:sz w:val="28"/>
          <w:szCs w:val="28"/>
        </w:rPr>
        <w:t>2.1.6.2.</w:t>
      </w:r>
      <w:r w:rsidR="00917DC7" w:rsidRPr="00814E8B">
        <w:rPr>
          <w:color w:val="000000"/>
          <w:sz w:val="28"/>
          <w:szCs w:val="28"/>
        </w:rPr>
        <w:t xml:space="preserve">Балансовая стоимость объекта основных </w:t>
      </w:r>
      <w:r w:rsidRPr="00814E8B">
        <w:rPr>
          <w:color w:val="000000"/>
          <w:sz w:val="28"/>
          <w:szCs w:val="28"/>
        </w:rPr>
        <w:t>средств видов</w:t>
      </w:r>
      <w:r w:rsidR="00917DC7" w:rsidRPr="00814E8B">
        <w:rPr>
          <w:color w:val="000000"/>
          <w:sz w:val="28"/>
          <w:szCs w:val="28"/>
        </w:rPr>
        <w:t xml:space="preserve"> «Машины </w:t>
      </w:r>
      <w:r w:rsidRPr="00814E8B">
        <w:rPr>
          <w:color w:val="000000"/>
          <w:sz w:val="28"/>
          <w:szCs w:val="28"/>
        </w:rPr>
        <w:t>и оборудование»</w:t>
      </w:r>
      <w:r w:rsidR="00917DC7" w:rsidRPr="00814E8B">
        <w:rPr>
          <w:color w:val="000000"/>
          <w:sz w:val="28"/>
          <w:szCs w:val="28"/>
        </w:rPr>
        <w:t xml:space="preserve"> </w:t>
      </w:r>
      <w:r w:rsidRPr="00814E8B">
        <w:rPr>
          <w:color w:val="000000"/>
          <w:sz w:val="28"/>
          <w:szCs w:val="28"/>
        </w:rPr>
        <w:t xml:space="preserve">и «Транспортные средства» </w:t>
      </w:r>
      <w:r w:rsidR="00917DC7" w:rsidRPr="00814E8B">
        <w:rPr>
          <w:color w:val="000000"/>
          <w:sz w:val="28"/>
          <w:szCs w:val="28"/>
        </w:rPr>
        <w:t xml:space="preserve">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w:t>
      </w:r>
      <w:r w:rsidR="00917DC7" w:rsidRPr="00814E8B">
        <w:rPr>
          <w:color w:val="000000"/>
          <w:sz w:val="28"/>
          <w:szCs w:val="28"/>
        </w:rPr>
        <w:lastRenderedPageBreak/>
        <w:t xml:space="preserve">объекта (его составных частей) требуется такая замена, в том числе в ходе капитального ремонта. </w:t>
      </w:r>
    </w:p>
    <w:p w:rsidR="00917DC7" w:rsidRPr="00814E8B" w:rsidRDefault="00917DC7" w:rsidP="00917DC7">
      <w:pPr>
        <w:autoSpaceDE w:val="0"/>
        <w:autoSpaceDN w:val="0"/>
        <w:adjustRightInd w:val="0"/>
        <w:ind w:firstLine="709"/>
        <w:jc w:val="both"/>
        <w:rPr>
          <w:rFonts w:ascii="Times New Roman" w:hAnsi="Times New Roman" w:cs="Times New Roman"/>
          <w:color w:val="000000"/>
          <w:sz w:val="28"/>
          <w:szCs w:val="28"/>
        </w:rPr>
      </w:pPr>
      <w:r w:rsidRPr="00814E8B">
        <w:rPr>
          <w:rFonts w:ascii="Times New Roman" w:hAnsi="Times New Roman" w:cs="Times New Roman"/>
          <w:color w:val="000000"/>
          <w:sz w:val="28"/>
          <w:szCs w:val="28"/>
        </w:rPr>
        <w:t xml:space="preserve">Одновременно балансовая стоимость этого объекта уменьшается на стоимость выбывающих (заменяемых) частей. </w:t>
      </w:r>
    </w:p>
    <w:p w:rsidR="00917DC7" w:rsidRPr="00814E8B" w:rsidRDefault="00814E8B" w:rsidP="00917DC7">
      <w:pPr>
        <w:autoSpaceDE w:val="0"/>
        <w:autoSpaceDN w:val="0"/>
        <w:adjustRightInd w:val="0"/>
        <w:ind w:firstLine="709"/>
        <w:jc w:val="both"/>
        <w:rPr>
          <w:rStyle w:val="a6"/>
          <w:rFonts w:ascii="Times New Roman" w:hAnsi="Times New Roman" w:cs="Times New Roman"/>
          <w:i w:val="0"/>
          <w:iCs w:val="0"/>
          <w:color w:val="000000"/>
          <w:sz w:val="28"/>
          <w:szCs w:val="28"/>
        </w:rPr>
      </w:pPr>
      <w:r>
        <w:rPr>
          <w:rFonts w:ascii="Times New Roman" w:hAnsi="Times New Roman" w:cs="Times New Roman"/>
          <w:sz w:val="28"/>
          <w:szCs w:val="28"/>
        </w:rPr>
        <w:t>2.1.6.3.</w:t>
      </w:r>
      <w:r w:rsidR="00917DC7" w:rsidRPr="00814E8B">
        <w:rPr>
          <w:rFonts w:ascii="Times New Roman" w:hAnsi="Times New Roman" w:cs="Times New Roman"/>
          <w:sz w:val="28"/>
          <w:szCs w:val="28"/>
        </w:rPr>
        <w:t xml:space="preserve">В случае, когда определить стоимость замененной части невозможно или в результате замены не создан самостоятельный объект, удовлетворяющий критериям актива, стоимость ремонтируемого объекта не уменьшается </w:t>
      </w:r>
    </w:p>
    <w:p w:rsidR="003E71CB" w:rsidRPr="00814E8B" w:rsidRDefault="00814E8B" w:rsidP="00917DC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2.1.6.4. </w:t>
      </w:r>
      <w:r w:rsidR="00917DC7" w:rsidRPr="00814E8B">
        <w:rPr>
          <w:rFonts w:ascii="Times New Roman" w:hAnsi="Times New Roman" w:cs="Times New Roman"/>
          <w:sz w:val="28"/>
          <w:szCs w:val="28"/>
        </w:rPr>
        <w:t>Не включаются в стоимость основного средства расходы на осуществление текущего (капитального) ремонта основных средств, в результате которых не создаются активы, например, затраты по ремонту помещения: покраска, побелка, замена окон, дверей, иных аналогичных работ. Такие затраты относятся в расходы текущего финансового года без отнесения на увеличен</w:t>
      </w:r>
      <w:r>
        <w:rPr>
          <w:rFonts w:ascii="Times New Roman" w:hAnsi="Times New Roman" w:cs="Times New Roman"/>
          <w:sz w:val="28"/>
          <w:szCs w:val="28"/>
        </w:rPr>
        <w:t xml:space="preserve">ие стоимости основного средства. </w:t>
      </w:r>
    </w:p>
    <w:p w:rsidR="002E1635" w:rsidRDefault="002E1635" w:rsidP="003E71CB">
      <w:pPr>
        <w:autoSpaceDE w:val="0"/>
        <w:autoSpaceDN w:val="0"/>
        <w:adjustRightInd w:val="0"/>
        <w:ind w:firstLine="709"/>
        <w:jc w:val="both"/>
        <w:outlineLvl w:val="2"/>
        <w:rPr>
          <w:rFonts w:ascii="Times New Roman" w:hAnsi="Times New Roman" w:cs="Times New Roman"/>
          <w:sz w:val="28"/>
          <w:szCs w:val="28"/>
        </w:rPr>
      </w:pPr>
      <w:r w:rsidRPr="002E1635">
        <w:rPr>
          <w:rFonts w:ascii="Times New Roman" w:hAnsi="Times New Roman" w:cs="Times New Roman"/>
          <w:sz w:val="28"/>
          <w:szCs w:val="28"/>
        </w:rPr>
        <w:t>2.</w:t>
      </w:r>
      <w:r w:rsidR="00E465D4">
        <w:rPr>
          <w:rFonts w:ascii="Times New Roman" w:hAnsi="Times New Roman" w:cs="Times New Roman"/>
          <w:sz w:val="28"/>
          <w:szCs w:val="28"/>
        </w:rPr>
        <w:t>1.</w:t>
      </w:r>
      <w:r w:rsidR="00814E8B">
        <w:rPr>
          <w:rFonts w:ascii="Times New Roman" w:hAnsi="Times New Roman" w:cs="Times New Roman"/>
          <w:sz w:val="28"/>
          <w:szCs w:val="28"/>
        </w:rPr>
        <w:t>7</w:t>
      </w:r>
      <w:r w:rsidRPr="002E1635">
        <w:rPr>
          <w:rFonts w:ascii="Times New Roman" w:hAnsi="Times New Roman" w:cs="Times New Roman"/>
          <w:sz w:val="28"/>
          <w:szCs w:val="28"/>
        </w:rPr>
        <w:t xml:space="preserve">. 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0.103.00.000 «Непроизведенные активы» на основании документа (свидетельства), подтверждающего право пользования земельным участком, по их кадастровой стоимости. </w:t>
      </w:r>
    </w:p>
    <w:p w:rsidR="00F40604" w:rsidRDefault="002E1635" w:rsidP="002E1635">
      <w:pPr>
        <w:ind w:firstLine="708"/>
        <w:jc w:val="both"/>
        <w:rPr>
          <w:rFonts w:ascii="Times New Roman" w:hAnsi="Times New Roman" w:cs="Times New Roman"/>
          <w:sz w:val="28"/>
          <w:szCs w:val="28"/>
        </w:rPr>
      </w:pPr>
      <w:r w:rsidRPr="002E1635">
        <w:rPr>
          <w:rFonts w:ascii="Times New Roman" w:hAnsi="Times New Roman" w:cs="Times New Roman"/>
          <w:sz w:val="28"/>
          <w:szCs w:val="28"/>
        </w:rPr>
        <w:t>2.</w:t>
      </w:r>
      <w:r w:rsidR="00E465D4">
        <w:rPr>
          <w:rFonts w:ascii="Times New Roman" w:hAnsi="Times New Roman" w:cs="Times New Roman"/>
          <w:sz w:val="28"/>
          <w:szCs w:val="28"/>
        </w:rPr>
        <w:t>1.</w:t>
      </w:r>
      <w:r w:rsidR="00814E8B">
        <w:rPr>
          <w:rFonts w:ascii="Times New Roman" w:hAnsi="Times New Roman" w:cs="Times New Roman"/>
          <w:sz w:val="28"/>
          <w:szCs w:val="28"/>
        </w:rPr>
        <w:t>8</w:t>
      </w:r>
      <w:r w:rsidRPr="002E1635">
        <w:rPr>
          <w:rFonts w:ascii="Times New Roman" w:hAnsi="Times New Roman" w:cs="Times New Roman"/>
          <w:sz w:val="28"/>
          <w:szCs w:val="28"/>
        </w:rPr>
        <w:t>. Каждому инвентарному объекту недвижимого имущества, а также движимого имущества, кроме объектов стоимостью до 10000 руб. включительно и объектов библиотечного фонда, присваивается уникальный инвентарный п</w:t>
      </w:r>
      <w:r w:rsidR="008E544E">
        <w:rPr>
          <w:rFonts w:ascii="Times New Roman" w:hAnsi="Times New Roman" w:cs="Times New Roman"/>
          <w:sz w:val="28"/>
          <w:szCs w:val="28"/>
        </w:rPr>
        <w:t>орядковый номер, состоящий из 13</w:t>
      </w:r>
      <w:r w:rsidRPr="002E1635">
        <w:rPr>
          <w:rFonts w:ascii="Times New Roman" w:hAnsi="Times New Roman" w:cs="Times New Roman"/>
          <w:sz w:val="28"/>
          <w:szCs w:val="28"/>
        </w:rPr>
        <w:t xml:space="preserve"> знаков:</w:t>
      </w:r>
    </w:p>
    <w:tbl>
      <w:tblPr>
        <w:tblStyle w:val="a3"/>
        <w:tblW w:w="0" w:type="auto"/>
        <w:tblLook w:val="04A0" w:firstRow="1" w:lastRow="0" w:firstColumn="1" w:lastColumn="0" w:noHBand="0" w:noVBand="1"/>
      </w:tblPr>
      <w:tblGrid>
        <w:gridCol w:w="2830"/>
        <w:gridCol w:w="2835"/>
        <w:gridCol w:w="3680"/>
      </w:tblGrid>
      <w:tr w:rsidR="00F40604" w:rsidTr="008E544E">
        <w:tc>
          <w:tcPr>
            <w:tcW w:w="2830" w:type="dxa"/>
          </w:tcPr>
          <w:p w:rsidR="00F40604" w:rsidRDefault="00F40604" w:rsidP="008E544E">
            <w:pPr>
              <w:jc w:val="center"/>
              <w:rPr>
                <w:rFonts w:ascii="Times New Roman" w:hAnsi="Times New Roman" w:cs="Times New Roman"/>
                <w:sz w:val="28"/>
                <w:szCs w:val="28"/>
              </w:rPr>
            </w:pPr>
            <w:r w:rsidRPr="002E1635">
              <w:rPr>
                <w:rFonts w:ascii="Times New Roman" w:hAnsi="Times New Roman" w:cs="Times New Roman"/>
                <w:sz w:val="28"/>
                <w:szCs w:val="28"/>
              </w:rPr>
              <w:t>Очередность знаков инвентарного номера</w:t>
            </w:r>
          </w:p>
        </w:tc>
        <w:tc>
          <w:tcPr>
            <w:tcW w:w="2835" w:type="dxa"/>
          </w:tcPr>
          <w:p w:rsidR="00F40604" w:rsidRDefault="00F40604" w:rsidP="008E544E">
            <w:pPr>
              <w:jc w:val="center"/>
              <w:rPr>
                <w:rFonts w:ascii="Times New Roman" w:hAnsi="Times New Roman" w:cs="Times New Roman"/>
                <w:sz w:val="28"/>
                <w:szCs w:val="28"/>
              </w:rPr>
            </w:pPr>
            <w:r w:rsidRPr="002E1635">
              <w:rPr>
                <w:rFonts w:ascii="Times New Roman" w:hAnsi="Times New Roman" w:cs="Times New Roman"/>
                <w:sz w:val="28"/>
                <w:szCs w:val="28"/>
              </w:rPr>
              <w:t>Количество знаков инвентарного номера</w:t>
            </w:r>
          </w:p>
        </w:tc>
        <w:tc>
          <w:tcPr>
            <w:tcW w:w="3680" w:type="dxa"/>
          </w:tcPr>
          <w:p w:rsidR="00F40604" w:rsidRDefault="00F40604" w:rsidP="008E544E">
            <w:pPr>
              <w:jc w:val="center"/>
              <w:rPr>
                <w:rFonts w:ascii="Times New Roman" w:hAnsi="Times New Roman" w:cs="Times New Roman"/>
                <w:sz w:val="28"/>
                <w:szCs w:val="28"/>
              </w:rPr>
            </w:pPr>
            <w:r w:rsidRPr="002E1635">
              <w:rPr>
                <w:rFonts w:ascii="Times New Roman" w:hAnsi="Times New Roman" w:cs="Times New Roman"/>
                <w:sz w:val="28"/>
                <w:szCs w:val="28"/>
              </w:rPr>
              <w:t>Обозначение знаков инвентарного номера</w:t>
            </w:r>
          </w:p>
        </w:tc>
      </w:tr>
      <w:tr w:rsidR="00F40604" w:rsidTr="008E544E">
        <w:tc>
          <w:tcPr>
            <w:tcW w:w="2830"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1</w:t>
            </w:r>
          </w:p>
        </w:tc>
        <w:tc>
          <w:tcPr>
            <w:tcW w:w="3680" w:type="dxa"/>
          </w:tcPr>
          <w:p w:rsidR="00F40604" w:rsidRDefault="008E544E" w:rsidP="008E544E">
            <w:pPr>
              <w:rPr>
                <w:rFonts w:ascii="Times New Roman" w:hAnsi="Times New Roman" w:cs="Times New Roman"/>
                <w:sz w:val="28"/>
                <w:szCs w:val="28"/>
              </w:rPr>
            </w:pPr>
            <w:r w:rsidRPr="002E1635">
              <w:rPr>
                <w:rFonts w:ascii="Times New Roman" w:hAnsi="Times New Roman" w:cs="Times New Roman"/>
                <w:sz w:val="28"/>
                <w:szCs w:val="28"/>
              </w:rPr>
              <w:t>код источника финансирования (КФО 2 или 4)</w:t>
            </w:r>
          </w:p>
        </w:tc>
      </w:tr>
      <w:tr w:rsidR="00F40604" w:rsidTr="008E544E">
        <w:tc>
          <w:tcPr>
            <w:tcW w:w="2830"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3</w:t>
            </w:r>
          </w:p>
        </w:tc>
        <w:tc>
          <w:tcPr>
            <w:tcW w:w="3680" w:type="dxa"/>
          </w:tcPr>
          <w:p w:rsidR="00F40604" w:rsidRDefault="008E544E" w:rsidP="008E544E">
            <w:pPr>
              <w:rPr>
                <w:rFonts w:ascii="Times New Roman" w:hAnsi="Times New Roman" w:cs="Times New Roman"/>
                <w:sz w:val="28"/>
                <w:szCs w:val="28"/>
              </w:rPr>
            </w:pPr>
            <w:r w:rsidRPr="002E1635">
              <w:rPr>
                <w:rFonts w:ascii="Times New Roman" w:hAnsi="Times New Roman" w:cs="Times New Roman"/>
                <w:sz w:val="28"/>
                <w:szCs w:val="28"/>
              </w:rPr>
              <w:t>код синтетического счета</w:t>
            </w:r>
          </w:p>
        </w:tc>
      </w:tr>
      <w:tr w:rsidR="00F40604" w:rsidTr="008E544E">
        <w:tc>
          <w:tcPr>
            <w:tcW w:w="2830"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2</w:t>
            </w:r>
          </w:p>
        </w:tc>
        <w:tc>
          <w:tcPr>
            <w:tcW w:w="3680" w:type="dxa"/>
          </w:tcPr>
          <w:p w:rsidR="00F40604" w:rsidRDefault="008E544E" w:rsidP="008E544E">
            <w:pPr>
              <w:rPr>
                <w:rFonts w:ascii="Times New Roman" w:hAnsi="Times New Roman" w:cs="Times New Roman"/>
                <w:sz w:val="28"/>
                <w:szCs w:val="28"/>
              </w:rPr>
            </w:pPr>
            <w:r w:rsidRPr="002E1635">
              <w:rPr>
                <w:rFonts w:ascii="Times New Roman" w:hAnsi="Times New Roman" w:cs="Times New Roman"/>
                <w:sz w:val="28"/>
                <w:szCs w:val="28"/>
              </w:rPr>
              <w:t>код счета аналитического учета синтетического счета</w:t>
            </w:r>
          </w:p>
        </w:tc>
      </w:tr>
      <w:tr w:rsidR="008E544E" w:rsidTr="008E544E">
        <w:tc>
          <w:tcPr>
            <w:tcW w:w="2830" w:type="dxa"/>
          </w:tcPr>
          <w:p w:rsidR="008E544E" w:rsidRDefault="008E544E" w:rsidP="008E544E">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8E544E" w:rsidRDefault="008E544E" w:rsidP="008E544E">
            <w:pPr>
              <w:jc w:val="center"/>
              <w:rPr>
                <w:rFonts w:ascii="Times New Roman" w:hAnsi="Times New Roman" w:cs="Times New Roman"/>
                <w:sz w:val="28"/>
                <w:szCs w:val="28"/>
              </w:rPr>
            </w:pPr>
            <w:r>
              <w:rPr>
                <w:rFonts w:ascii="Times New Roman" w:hAnsi="Times New Roman" w:cs="Times New Roman"/>
                <w:sz w:val="28"/>
                <w:szCs w:val="28"/>
              </w:rPr>
              <w:t>2</w:t>
            </w:r>
          </w:p>
        </w:tc>
        <w:tc>
          <w:tcPr>
            <w:tcW w:w="3680" w:type="dxa"/>
          </w:tcPr>
          <w:p w:rsidR="008E544E" w:rsidRPr="002E1635" w:rsidRDefault="008E544E" w:rsidP="008E544E">
            <w:pPr>
              <w:rPr>
                <w:rFonts w:ascii="Times New Roman" w:hAnsi="Times New Roman" w:cs="Times New Roman"/>
                <w:sz w:val="28"/>
                <w:szCs w:val="28"/>
              </w:rPr>
            </w:pPr>
            <w:r>
              <w:rPr>
                <w:rFonts w:ascii="Times New Roman" w:hAnsi="Times New Roman" w:cs="Times New Roman"/>
                <w:sz w:val="28"/>
                <w:szCs w:val="28"/>
              </w:rPr>
              <w:t>Номер амортизационной группы</w:t>
            </w:r>
          </w:p>
        </w:tc>
      </w:tr>
      <w:tr w:rsidR="00F40604" w:rsidTr="008E544E">
        <w:tc>
          <w:tcPr>
            <w:tcW w:w="2830"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F40604" w:rsidRDefault="008E544E" w:rsidP="008E544E">
            <w:pPr>
              <w:jc w:val="center"/>
              <w:rPr>
                <w:rFonts w:ascii="Times New Roman" w:hAnsi="Times New Roman" w:cs="Times New Roman"/>
                <w:sz w:val="28"/>
                <w:szCs w:val="28"/>
              </w:rPr>
            </w:pPr>
            <w:r>
              <w:rPr>
                <w:rFonts w:ascii="Times New Roman" w:hAnsi="Times New Roman" w:cs="Times New Roman"/>
                <w:sz w:val="28"/>
                <w:szCs w:val="28"/>
              </w:rPr>
              <w:t>5</w:t>
            </w:r>
          </w:p>
        </w:tc>
        <w:tc>
          <w:tcPr>
            <w:tcW w:w="3680" w:type="dxa"/>
          </w:tcPr>
          <w:p w:rsidR="00F40604" w:rsidRDefault="008E544E" w:rsidP="008E544E">
            <w:pPr>
              <w:rPr>
                <w:rFonts w:ascii="Times New Roman" w:hAnsi="Times New Roman" w:cs="Times New Roman"/>
                <w:sz w:val="28"/>
                <w:szCs w:val="28"/>
              </w:rPr>
            </w:pPr>
            <w:r w:rsidRPr="002E1635">
              <w:rPr>
                <w:rFonts w:ascii="Times New Roman" w:hAnsi="Times New Roman" w:cs="Times New Roman"/>
                <w:sz w:val="28"/>
                <w:szCs w:val="28"/>
              </w:rPr>
              <w:t>порядковый номер объекта</w:t>
            </w:r>
          </w:p>
        </w:tc>
      </w:tr>
    </w:tbl>
    <w:p w:rsidR="00F40604" w:rsidRDefault="00F40604" w:rsidP="002E1635">
      <w:pPr>
        <w:ind w:firstLine="708"/>
        <w:jc w:val="both"/>
        <w:rPr>
          <w:rFonts w:ascii="Times New Roman" w:hAnsi="Times New Roman" w:cs="Times New Roman"/>
          <w:sz w:val="28"/>
          <w:szCs w:val="28"/>
        </w:rPr>
      </w:pPr>
    </w:p>
    <w:p w:rsidR="004845EA" w:rsidRDefault="002E1635" w:rsidP="002E1635">
      <w:pPr>
        <w:ind w:firstLine="708"/>
        <w:jc w:val="both"/>
        <w:rPr>
          <w:rFonts w:ascii="Times New Roman" w:hAnsi="Times New Roman" w:cs="Times New Roman"/>
          <w:sz w:val="28"/>
          <w:szCs w:val="28"/>
        </w:rPr>
      </w:pPr>
      <w:r w:rsidRPr="002E1635">
        <w:rPr>
          <w:rFonts w:ascii="Times New Roman" w:hAnsi="Times New Roman" w:cs="Times New Roman"/>
          <w:sz w:val="28"/>
          <w:szCs w:val="28"/>
        </w:rPr>
        <w:t>2.</w:t>
      </w:r>
      <w:r w:rsidR="00E465D4">
        <w:rPr>
          <w:rFonts w:ascii="Times New Roman" w:hAnsi="Times New Roman" w:cs="Times New Roman"/>
          <w:sz w:val="28"/>
          <w:szCs w:val="28"/>
        </w:rPr>
        <w:t>1.</w:t>
      </w:r>
      <w:r w:rsidR="00814E8B">
        <w:rPr>
          <w:rFonts w:ascii="Times New Roman" w:hAnsi="Times New Roman" w:cs="Times New Roman"/>
          <w:sz w:val="28"/>
          <w:szCs w:val="28"/>
        </w:rPr>
        <w:t>9</w:t>
      </w:r>
      <w:r w:rsidRPr="002E1635">
        <w:rPr>
          <w:rFonts w:ascii="Times New Roman" w:hAnsi="Times New Roman" w:cs="Times New Roman"/>
          <w:sz w:val="28"/>
          <w:szCs w:val="28"/>
        </w:rPr>
        <w:t xml:space="preserve">. Нанесение инвентарных номеров производится: </w:t>
      </w:r>
    </w:p>
    <w:p w:rsidR="002E1635" w:rsidRDefault="002E1635" w:rsidP="002E1635">
      <w:pPr>
        <w:ind w:firstLine="708"/>
        <w:jc w:val="both"/>
        <w:rPr>
          <w:rFonts w:ascii="Times New Roman" w:hAnsi="Times New Roman" w:cs="Times New Roman"/>
          <w:sz w:val="28"/>
          <w:szCs w:val="28"/>
        </w:rPr>
      </w:pPr>
      <w:r w:rsidRPr="002E1635">
        <w:rPr>
          <w:rFonts w:ascii="Times New Roman" w:hAnsi="Times New Roman" w:cs="Times New Roman"/>
          <w:sz w:val="28"/>
          <w:szCs w:val="28"/>
        </w:rPr>
        <w:t xml:space="preserve">1) на объекты недвижимого имущества </w:t>
      </w:r>
      <w:r w:rsidR="00F40604">
        <w:rPr>
          <w:rFonts w:ascii="Times New Roman" w:hAnsi="Times New Roman" w:cs="Times New Roman"/>
          <w:sz w:val="28"/>
          <w:szCs w:val="28"/>
        </w:rPr>
        <w:t>–</w:t>
      </w:r>
      <w:r w:rsidRPr="002E1635">
        <w:rPr>
          <w:rFonts w:ascii="Times New Roman" w:hAnsi="Times New Roman" w:cs="Times New Roman"/>
          <w:sz w:val="28"/>
          <w:szCs w:val="28"/>
        </w:rPr>
        <w:t xml:space="preserve"> краской</w:t>
      </w:r>
      <w:r w:rsidR="00F40604">
        <w:rPr>
          <w:rFonts w:ascii="Times New Roman" w:hAnsi="Times New Roman" w:cs="Times New Roman"/>
          <w:sz w:val="28"/>
          <w:szCs w:val="28"/>
        </w:rPr>
        <w:t>.</w:t>
      </w:r>
    </w:p>
    <w:p w:rsidR="004845EA"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2) на объекты движимого имущества:</w:t>
      </w:r>
    </w:p>
    <w:p w:rsidR="004845EA"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lastRenderedPageBreak/>
        <w:t xml:space="preserve"> − краской; </w:t>
      </w:r>
    </w:p>
    <w:p w:rsidR="004845EA"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 наклейка</w:t>
      </w:r>
      <w:r>
        <w:rPr>
          <w:rFonts w:ascii="Times New Roman" w:hAnsi="Times New Roman" w:cs="Times New Roman"/>
          <w:sz w:val="28"/>
          <w:szCs w:val="28"/>
        </w:rPr>
        <w:t>ми с использованием штрих-кодов.</w:t>
      </w:r>
    </w:p>
    <w:p w:rsidR="00605F5C" w:rsidRPr="00605F5C" w:rsidRDefault="00605F5C" w:rsidP="002E1635">
      <w:pPr>
        <w:ind w:firstLine="708"/>
        <w:jc w:val="both"/>
        <w:rPr>
          <w:rFonts w:ascii="Times New Roman" w:hAnsi="Times New Roman" w:cs="Times New Roman"/>
          <w:sz w:val="28"/>
          <w:szCs w:val="28"/>
        </w:rPr>
      </w:pPr>
      <w:r w:rsidRPr="00605F5C">
        <w:rPr>
          <w:rFonts w:ascii="Times New Roman" w:hAnsi="Times New Roman" w:cs="Times New Roman"/>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p>
    <w:p w:rsidR="004845EA"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2.</w:t>
      </w:r>
      <w:r w:rsidR="00E465D4">
        <w:rPr>
          <w:rFonts w:ascii="Times New Roman" w:hAnsi="Times New Roman" w:cs="Times New Roman"/>
          <w:sz w:val="28"/>
          <w:szCs w:val="28"/>
        </w:rPr>
        <w:t>1.</w:t>
      </w:r>
      <w:r w:rsidR="00814E8B">
        <w:rPr>
          <w:rFonts w:ascii="Times New Roman" w:hAnsi="Times New Roman" w:cs="Times New Roman"/>
          <w:sz w:val="28"/>
          <w:szCs w:val="28"/>
        </w:rPr>
        <w:t>10</w:t>
      </w:r>
      <w:r w:rsidRPr="004845EA">
        <w:rPr>
          <w:rFonts w:ascii="Times New Roman" w:hAnsi="Times New Roman" w:cs="Times New Roman"/>
          <w:sz w:val="28"/>
          <w:szCs w:val="28"/>
        </w:rPr>
        <w:t xml:space="preserve">. Комплекс конструктивно - сочлененных предметов в учреждениях учитывается следующим образом: </w:t>
      </w:r>
    </w:p>
    <w:p w:rsidR="00D909BB"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а) как самостоятельный инвентарный объект основных средств (комплекс конструктивно сочлененных предметов) при условии, что для всех его составных частей установлен общий срок полезного использования:</w:t>
      </w:r>
    </w:p>
    <w:p w:rsidR="00D909BB"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 xml:space="preserve"> −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 </w:t>
      </w:r>
    </w:p>
    <w:p w:rsidR="00D909BB"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 xml:space="preserve">б) если для отдельных предметов, входящих в состав комплекса конструктивно сочлененных предметов, установлены разные сроки полезного использования, составные предметы учитываются как отдельные самостоятельные инвентарные объекты; </w:t>
      </w:r>
    </w:p>
    <w:p w:rsidR="00D909BB"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 xml:space="preserve">− определение наличия нескольких частей, имеющих существенно отличающиеся сроки полезного использования, производится при приеме объектов в эксплуатацию комиссией по поступлению и выбытию имущества учреждения. </w:t>
      </w:r>
    </w:p>
    <w:p w:rsidR="00D909BB"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2.</w:t>
      </w:r>
      <w:r w:rsidR="00E465D4">
        <w:rPr>
          <w:rFonts w:ascii="Times New Roman" w:hAnsi="Times New Roman" w:cs="Times New Roman"/>
          <w:sz w:val="28"/>
          <w:szCs w:val="28"/>
        </w:rPr>
        <w:t>1.</w:t>
      </w:r>
      <w:r w:rsidR="00814E8B">
        <w:rPr>
          <w:rFonts w:ascii="Times New Roman" w:hAnsi="Times New Roman" w:cs="Times New Roman"/>
          <w:sz w:val="28"/>
          <w:szCs w:val="28"/>
        </w:rPr>
        <w:t>11</w:t>
      </w:r>
      <w:r w:rsidRPr="004845EA">
        <w:rPr>
          <w:rFonts w:ascii="Times New Roman" w:hAnsi="Times New Roman" w:cs="Times New Roman"/>
          <w:sz w:val="28"/>
          <w:szCs w:val="28"/>
        </w:rPr>
        <w:t>. Особенности учета единых функционирующих систем:</w:t>
      </w:r>
    </w:p>
    <w:p w:rsidR="00D909BB"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 xml:space="preserve"> − оборудование для локально-вычислительной сети (ЛВС) (шкафы, коммутаторы, источники бесперебойного питания и т.п.), средства вычислительной техники (компьютеры и периферийные устройства), объединенные в сеть, принтеры учитываются как отдельные инвентарные объекты; </w:t>
      </w:r>
    </w:p>
    <w:p w:rsidR="00D909BB" w:rsidRDefault="004845EA" w:rsidP="002E1635">
      <w:pPr>
        <w:ind w:firstLine="708"/>
        <w:jc w:val="both"/>
        <w:rPr>
          <w:rFonts w:ascii="Times New Roman" w:hAnsi="Times New Roman" w:cs="Times New Roman"/>
          <w:sz w:val="28"/>
          <w:szCs w:val="28"/>
        </w:rPr>
      </w:pPr>
      <w:r w:rsidRPr="004845EA">
        <w:rPr>
          <w:rFonts w:ascii="Times New Roman" w:hAnsi="Times New Roman" w:cs="Times New Roman"/>
          <w:sz w:val="28"/>
          <w:szCs w:val="28"/>
        </w:rPr>
        <w:t xml:space="preserve">− пожарная, охранная сигнализация, электрическая и телефонная сеть, другие аналогичные системы (в том числе линии (каналы) связи ЛВС) учитываются в составе зданий (сооружений) в случае если система установлена при строительстве (реконструкции, модернизации) здания (сооружения); </w:t>
      </w:r>
    </w:p>
    <w:p w:rsidR="00D909BB" w:rsidRDefault="004845EA" w:rsidP="002E1635">
      <w:pPr>
        <w:ind w:firstLine="708"/>
        <w:jc w:val="both"/>
        <w:rPr>
          <w:rFonts w:ascii="Times New Roman" w:hAnsi="Times New Roman" w:cs="Times New Roman"/>
          <w:sz w:val="28"/>
          <w:szCs w:val="28"/>
        </w:rPr>
      </w:pPr>
      <w:r w:rsidRPr="00723532">
        <w:rPr>
          <w:rFonts w:ascii="Times New Roman" w:hAnsi="Times New Roman" w:cs="Times New Roman"/>
          <w:sz w:val="28"/>
          <w:szCs w:val="28"/>
        </w:rPr>
        <w:t xml:space="preserve">− в качестве отдельных объектов основных средств к учету принимаются приборы и аппаратура пожарной, охранной сигнализации </w:t>
      </w:r>
      <w:r w:rsidRPr="00723532">
        <w:rPr>
          <w:rFonts w:ascii="Times New Roman" w:hAnsi="Times New Roman" w:cs="Times New Roman"/>
          <w:sz w:val="28"/>
          <w:szCs w:val="28"/>
        </w:rPr>
        <w:lastRenderedPageBreak/>
        <w:t>(оконечные устройства (передающие и приемные), приборы объектовых систем передачи извещений), отвечающие критериям отнесения их к</w:t>
      </w:r>
      <w:r w:rsidR="00D909BB" w:rsidRPr="00723532">
        <w:rPr>
          <w:rFonts w:ascii="Times New Roman" w:hAnsi="Times New Roman" w:cs="Times New Roman"/>
          <w:sz w:val="28"/>
          <w:szCs w:val="28"/>
        </w:rPr>
        <w:t xml:space="preserve"> объектам основных средств;</w:t>
      </w:r>
    </w:p>
    <w:p w:rsidR="00805CD9" w:rsidRDefault="00805CD9" w:rsidP="002E1635">
      <w:pPr>
        <w:ind w:firstLine="708"/>
        <w:jc w:val="both"/>
        <w:rPr>
          <w:rFonts w:ascii="Times New Roman" w:hAnsi="Times New Roman" w:cs="Times New Roman"/>
          <w:sz w:val="28"/>
          <w:szCs w:val="28"/>
        </w:rPr>
      </w:pPr>
      <w:r>
        <w:rPr>
          <w:rFonts w:ascii="Times New Roman" w:hAnsi="Times New Roman" w:cs="Times New Roman"/>
          <w:sz w:val="28"/>
          <w:szCs w:val="28"/>
        </w:rPr>
        <w:t>2.1.</w:t>
      </w:r>
      <w:r w:rsidR="00814E8B">
        <w:rPr>
          <w:rFonts w:ascii="Times New Roman" w:hAnsi="Times New Roman" w:cs="Times New Roman"/>
          <w:sz w:val="28"/>
          <w:szCs w:val="28"/>
        </w:rPr>
        <w:t>12.</w:t>
      </w:r>
      <w:r>
        <w:rPr>
          <w:rFonts w:ascii="Times New Roman" w:hAnsi="Times New Roman" w:cs="Times New Roman"/>
          <w:sz w:val="28"/>
          <w:szCs w:val="28"/>
        </w:rPr>
        <w:t xml:space="preserve"> Переоценка ОС </w:t>
      </w:r>
    </w:p>
    <w:p w:rsidR="00F2610A" w:rsidRDefault="00F2610A" w:rsidP="002E163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r w:rsidR="00DE7A10">
        <w:rPr>
          <w:rFonts w:ascii="Times New Roman" w:hAnsi="Times New Roman" w:cs="Times New Roman"/>
          <w:sz w:val="28"/>
          <w:szCs w:val="28"/>
        </w:rPr>
        <w:t xml:space="preserve">переоценке объекта ОС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w:t>
      </w:r>
      <w:r w:rsidR="004812B0">
        <w:rPr>
          <w:rFonts w:ascii="Times New Roman" w:hAnsi="Times New Roman" w:cs="Times New Roman"/>
          <w:sz w:val="28"/>
          <w:szCs w:val="28"/>
        </w:rPr>
        <w:t>стоимость</w:t>
      </w:r>
      <w:r w:rsidR="00DE7A10">
        <w:rPr>
          <w:rFonts w:ascii="Times New Roman" w:hAnsi="Times New Roman" w:cs="Times New Roman"/>
          <w:sz w:val="28"/>
          <w:szCs w:val="28"/>
        </w:rPr>
        <w:t xml:space="preserve"> и накопленная амортизация увеличивается (умножается) на одинаковый коэффициент таким образом</w:t>
      </w:r>
      <w:r w:rsidR="004812B0">
        <w:rPr>
          <w:rFonts w:ascii="Times New Roman" w:hAnsi="Times New Roman" w:cs="Times New Roman"/>
          <w:sz w:val="28"/>
          <w:szCs w:val="28"/>
        </w:rPr>
        <w:t xml:space="preserve">, чтобы при их суммировании получить переоцененную стоимость на дату проведения переоценки. </w:t>
      </w:r>
    </w:p>
    <w:p w:rsidR="00805CD9" w:rsidRDefault="00805CD9" w:rsidP="002E1635">
      <w:pPr>
        <w:ind w:firstLine="708"/>
        <w:jc w:val="both"/>
        <w:rPr>
          <w:rFonts w:ascii="Times New Roman" w:hAnsi="Times New Roman" w:cs="Times New Roman"/>
          <w:sz w:val="28"/>
          <w:szCs w:val="28"/>
        </w:rPr>
      </w:pPr>
      <w:r w:rsidRPr="000C3689">
        <w:rPr>
          <w:rFonts w:ascii="Times New Roman" w:hAnsi="Times New Roman" w:cs="Times New Roman"/>
          <w:sz w:val="28"/>
          <w:szCs w:val="28"/>
        </w:rPr>
        <w:t xml:space="preserve">Операции по переоценке стоимости объектов основных средств отражаются в бюджетном учете в </w:t>
      </w:r>
      <w:proofErr w:type="spellStart"/>
      <w:r w:rsidRPr="000C3689">
        <w:rPr>
          <w:rFonts w:ascii="Times New Roman" w:hAnsi="Times New Roman" w:cs="Times New Roman"/>
          <w:sz w:val="28"/>
          <w:szCs w:val="28"/>
        </w:rPr>
        <w:t>межотчетный</w:t>
      </w:r>
      <w:proofErr w:type="spellEnd"/>
      <w:r w:rsidRPr="000C3689">
        <w:rPr>
          <w:rFonts w:ascii="Times New Roman" w:hAnsi="Times New Roman" w:cs="Times New Roman"/>
          <w:sz w:val="28"/>
          <w:szCs w:val="28"/>
        </w:rPr>
        <w:t xml:space="preserve"> период на основании Бухгалтерской справки (ф. 0504833).</w:t>
      </w:r>
    </w:p>
    <w:p w:rsidR="00D909BB"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2.</w:t>
      </w:r>
      <w:r w:rsidR="00E465D4">
        <w:rPr>
          <w:rFonts w:ascii="Times New Roman" w:hAnsi="Times New Roman" w:cs="Times New Roman"/>
          <w:sz w:val="28"/>
          <w:szCs w:val="28"/>
        </w:rPr>
        <w:t>1.</w:t>
      </w:r>
      <w:r w:rsidRPr="00D909BB">
        <w:rPr>
          <w:rFonts w:ascii="Times New Roman" w:hAnsi="Times New Roman" w:cs="Times New Roman"/>
          <w:sz w:val="28"/>
          <w:szCs w:val="28"/>
        </w:rPr>
        <w:t>1</w:t>
      </w:r>
      <w:r w:rsidR="00814E8B">
        <w:rPr>
          <w:rFonts w:ascii="Times New Roman" w:hAnsi="Times New Roman" w:cs="Times New Roman"/>
          <w:sz w:val="28"/>
          <w:szCs w:val="28"/>
        </w:rPr>
        <w:t>3</w:t>
      </w:r>
      <w:r w:rsidRPr="00D909BB">
        <w:rPr>
          <w:rFonts w:ascii="Times New Roman" w:hAnsi="Times New Roman" w:cs="Times New Roman"/>
          <w:sz w:val="28"/>
          <w:szCs w:val="28"/>
        </w:rPr>
        <w:t xml:space="preserve">. Особенности учета программного обеспечения: </w:t>
      </w:r>
    </w:p>
    <w:p w:rsidR="00D909BB"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при приобретении компьютерной техники с установленными операционной системой, программным обеспечением (например, </w:t>
      </w:r>
      <w:proofErr w:type="spellStart"/>
      <w:r w:rsidRPr="00D909BB">
        <w:rPr>
          <w:rFonts w:ascii="Times New Roman" w:hAnsi="Times New Roman" w:cs="Times New Roman"/>
          <w:sz w:val="28"/>
          <w:szCs w:val="28"/>
        </w:rPr>
        <w:t>Windows</w:t>
      </w:r>
      <w:proofErr w:type="spellEnd"/>
      <w:r w:rsidRPr="00D909BB">
        <w:rPr>
          <w:rFonts w:ascii="Times New Roman" w:hAnsi="Times New Roman" w:cs="Times New Roman"/>
          <w:sz w:val="28"/>
          <w:szCs w:val="28"/>
        </w:rPr>
        <w:t xml:space="preserve">, </w:t>
      </w:r>
      <w:proofErr w:type="spellStart"/>
      <w:r w:rsidRPr="00D909BB">
        <w:rPr>
          <w:rFonts w:ascii="Times New Roman" w:hAnsi="Times New Roman" w:cs="Times New Roman"/>
          <w:sz w:val="28"/>
          <w:szCs w:val="28"/>
        </w:rPr>
        <w:t>Microsoft</w:t>
      </w:r>
      <w:proofErr w:type="spellEnd"/>
      <w:r w:rsidRPr="00D909BB">
        <w:rPr>
          <w:rFonts w:ascii="Times New Roman" w:hAnsi="Times New Roman" w:cs="Times New Roman"/>
          <w:sz w:val="28"/>
          <w:szCs w:val="28"/>
        </w:rPr>
        <w:t xml:space="preserve"> </w:t>
      </w:r>
      <w:proofErr w:type="spellStart"/>
      <w:r w:rsidRPr="00D909BB">
        <w:rPr>
          <w:rFonts w:ascii="Times New Roman" w:hAnsi="Times New Roman" w:cs="Times New Roman"/>
          <w:sz w:val="28"/>
          <w:szCs w:val="28"/>
        </w:rPr>
        <w:t>Office</w:t>
      </w:r>
      <w:proofErr w:type="spellEnd"/>
      <w:r w:rsidRPr="00D909BB">
        <w:rPr>
          <w:rFonts w:ascii="Times New Roman" w:hAnsi="Times New Roman" w:cs="Times New Roman"/>
          <w:sz w:val="28"/>
          <w:szCs w:val="28"/>
        </w:rPr>
        <w:t xml:space="preserve">, </w:t>
      </w:r>
      <w:proofErr w:type="spellStart"/>
      <w:r w:rsidRPr="00D909BB">
        <w:rPr>
          <w:rFonts w:ascii="Times New Roman" w:hAnsi="Times New Roman" w:cs="Times New Roman"/>
          <w:sz w:val="28"/>
          <w:szCs w:val="28"/>
        </w:rPr>
        <w:t>Outlook</w:t>
      </w:r>
      <w:proofErr w:type="spellEnd"/>
      <w:r w:rsidRPr="00D909BB">
        <w:rPr>
          <w:rFonts w:ascii="Times New Roman" w:hAnsi="Times New Roman" w:cs="Times New Roman"/>
          <w:sz w:val="28"/>
          <w:szCs w:val="28"/>
        </w:rPr>
        <w:t xml:space="preserve"> </w:t>
      </w:r>
      <w:proofErr w:type="spellStart"/>
      <w:r w:rsidRPr="00D909BB">
        <w:rPr>
          <w:rFonts w:ascii="Times New Roman" w:hAnsi="Times New Roman" w:cs="Times New Roman"/>
          <w:sz w:val="28"/>
          <w:szCs w:val="28"/>
        </w:rPr>
        <w:t>Express</w:t>
      </w:r>
      <w:proofErr w:type="spellEnd"/>
      <w:r w:rsidRPr="00D909BB">
        <w:rPr>
          <w:rFonts w:ascii="Times New Roman" w:hAnsi="Times New Roman" w:cs="Times New Roman"/>
          <w:sz w:val="28"/>
          <w:szCs w:val="28"/>
        </w:rPr>
        <w:t xml:space="preserve">), стоимость таких операционных систем, программного обеспечения не выделяется из стоимости компьютера; </w:t>
      </w:r>
    </w:p>
    <w:p w:rsidR="008B04E8"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учет программного обеспечения, полученного в пользование учреждением (лицензиатом) по отдельным договорам, ведется на </w:t>
      </w:r>
      <w:proofErr w:type="spellStart"/>
      <w:r w:rsidRPr="00D909BB">
        <w:rPr>
          <w:rFonts w:ascii="Times New Roman" w:hAnsi="Times New Roman" w:cs="Times New Roman"/>
          <w:sz w:val="28"/>
          <w:szCs w:val="28"/>
        </w:rPr>
        <w:t>забалансовом</w:t>
      </w:r>
      <w:proofErr w:type="spellEnd"/>
      <w:r w:rsidRPr="00D909BB">
        <w:rPr>
          <w:rFonts w:ascii="Times New Roman" w:hAnsi="Times New Roman" w:cs="Times New Roman"/>
          <w:sz w:val="28"/>
          <w:szCs w:val="28"/>
        </w:rPr>
        <w:t xml:space="preserve"> счете </w:t>
      </w:r>
      <w:proofErr w:type="spellStart"/>
      <w:r w:rsidR="005D3E60">
        <w:rPr>
          <w:rFonts w:ascii="Times New Roman" w:hAnsi="Times New Roman" w:cs="Times New Roman"/>
          <w:sz w:val="28"/>
          <w:szCs w:val="28"/>
        </w:rPr>
        <w:t>свя</w:t>
      </w:r>
      <w:proofErr w:type="spellEnd"/>
      <w:r w:rsidRPr="00D909BB">
        <w:rPr>
          <w:rFonts w:ascii="Times New Roman" w:hAnsi="Times New Roman" w:cs="Times New Roman"/>
          <w:sz w:val="28"/>
          <w:szCs w:val="28"/>
        </w:rPr>
        <w:t xml:space="preserve"> «</w:t>
      </w:r>
      <w:r w:rsidR="008B04E8" w:rsidRPr="008B04E8">
        <w:rPr>
          <w:rFonts w:ascii="Times New Roman" w:hAnsi="Times New Roman" w:cs="Times New Roman"/>
          <w:sz w:val="28"/>
          <w:szCs w:val="28"/>
        </w:rPr>
        <w:t>Программное обеспечение с неисключительными правами пользования</w:t>
      </w:r>
      <w:r w:rsidRPr="00D909BB">
        <w:rPr>
          <w:rFonts w:ascii="Times New Roman" w:hAnsi="Times New Roman" w:cs="Times New Roman"/>
          <w:sz w:val="28"/>
          <w:szCs w:val="28"/>
        </w:rPr>
        <w:t xml:space="preserve">» по стоимости, определяемой исходя из размера вознаграждения, установленного в договоре. </w:t>
      </w:r>
    </w:p>
    <w:p w:rsidR="008D328F"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2.</w:t>
      </w:r>
      <w:r w:rsidR="00E465D4">
        <w:rPr>
          <w:rFonts w:ascii="Times New Roman" w:hAnsi="Times New Roman" w:cs="Times New Roman"/>
          <w:sz w:val="28"/>
          <w:szCs w:val="28"/>
        </w:rPr>
        <w:t>1.</w:t>
      </w:r>
      <w:r w:rsidRPr="00D909BB">
        <w:rPr>
          <w:rFonts w:ascii="Times New Roman" w:hAnsi="Times New Roman" w:cs="Times New Roman"/>
          <w:sz w:val="28"/>
          <w:szCs w:val="28"/>
        </w:rPr>
        <w:t>1</w:t>
      </w:r>
      <w:r w:rsidR="00814E8B">
        <w:rPr>
          <w:rFonts w:ascii="Times New Roman" w:hAnsi="Times New Roman" w:cs="Times New Roman"/>
          <w:sz w:val="28"/>
          <w:szCs w:val="28"/>
        </w:rPr>
        <w:t>4</w:t>
      </w:r>
      <w:r w:rsidRPr="00D909BB">
        <w:rPr>
          <w:rFonts w:ascii="Times New Roman" w:hAnsi="Times New Roman" w:cs="Times New Roman"/>
          <w:sz w:val="28"/>
          <w:szCs w:val="28"/>
        </w:rPr>
        <w:t xml:space="preserve">. Особенности учета библиотечного фонда: </w:t>
      </w:r>
    </w:p>
    <w:p w:rsidR="008D328F"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объекты библиотечного фонда стоимостью до 100000 рублей учитываются в денежном выражении общей суммой. Учет ведется в Инвентарной карточке группового учета основных средств (ф. 0504032); </w:t>
      </w:r>
    </w:p>
    <w:p w:rsidR="008D328F"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на каждый объект библиотечного фонда стоимостью свыше 100000 рублей открывается отдельная Инвентарная карточка учета основных средств (ф. 0504031); </w:t>
      </w:r>
    </w:p>
    <w:p w:rsidR="008B04E8"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учет объектов библиотечного фонда в регистрах индивидуального и суммового учета ведется библиотекой учреждения в соответствии с порядком учета документов, входящих в состав библиотечного фонда, утвержденным Приказом Минкультуры России от 8 октября 2012 г. № 1077; </w:t>
      </w:r>
    </w:p>
    <w:p w:rsidR="008B04E8"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lastRenderedPageBreak/>
        <w:t>2.</w:t>
      </w:r>
      <w:r w:rsidR="00E465D4">
        <w:rPr>
          <w:rFonts w:ascii="Times New Roman" w:hAnsi="Times New Roman" w:cs="Times New Roman"/>
          <w:sz w:val="28"/>
          <w:szCs w:val="28"/>
        </w:rPr>
        <w:t>1.</w:t>
      </w:r>
      <w:r w:rsidRPr="00D909BB">
        <w:rPr>
          <w:rFonts w:ascii="Times New Roman" w:hAnsi="Times New Roman" w:cs="Times New Roman"/>
          <w:sz w:val="28"/>
          <w:szCs w:val="28"/>
        </w:rPr>
        <w:t>1</w:t>
      </w:r>
      <w:r w:rsidR="00814E8B">
        <w:rPr>
          <w:rFonts w:ascii="Times New Roman" w:hAnsi="Times New Roman" w:cs="Times New Roman"/>
          <w:sz w:val="28"/>
          <w:szCs w:val="28"/>
        </w:rPr>
        <w:t>5</w:t>
      </w:r>
      <w:r w:rsidRPr="00D909BB">
        <w:rPr>
          <w:rFonts w:ascii="Times New Roman" w:hAnsi="Times New Roman" w:cs="Times New Roman"/>
          <w:sz w:val="28"/>
          <w:szCs w:val="28"/>
        </w:rPr>
        <w:t xml:space="preserve">. Особенности учета драгоценных металлов, входящих в состав объектов основных средств: </w:t>
      </w:r>
    </w:p>
    <w:p w:rsidR="008B04E8"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драгоценные металлы, входящие в состав основных средств, учитываются по наименованиям, массе на основании сведений, указанных в технической документации (паспортах, формулярах, этикетках, руководствах по эксплуатации, справочниках, в том числе в справочнике «Содержание драгоценных металлов в электротехнических изделиях, аппаратуре связи, контрольно-измерительных приборах, кабельной продукции, электронной и бытовой технике»). При отсутствии сведений в технической документации – по данным организаций, разработчиков, изготовителей или по решению комиссии по поступлению и выбытию активов;</w:t>
      </w:r>
    </w:p>
    <w:p w:rsidR="008B04E8"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 учет драгоценных металлов и содержащих их объектов основных средств осуществляется в журнале учета остатков, поступления и расхода драгоценных металлов, содержащихся в составе основных средств; </w:t>
      </w:r>
    </w:p>
    <w:p w:rsidR="008B04E8"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журнал учета остатков, поступления и расхода драгоценных металлов, содержащихся в составе основных средств до начала записей пронумеровывается постранично, прошнуровывается, подписывается руководителем организации или лицом, им уполномоченным, скрепляется печатью. </w:t>
      </w:r>
    </w:p>
    <w:p w:rsidR="004845EA" w:rsidRDefault="00D909BB" w:rsidP="002E1635">
      <w:pPr>
        <w:ind w:firstLine="708"/>
        <w:jc w:val="both"/>
        <w:rPr>
          <w:rFonts w:ascii="Times New Roman" w:hAnsi="Times New Roman" w:cs="Times New Roman"/>
          <w:sz w:val="28"/>
          <w:szCs w:val="28"/>
        </w:rPr>
      </w:pPr>
      <w:r w:rsidRPr="00D909BB">
        <w:rPr>
          <w:rFonts w:ascii="Times New Roman" w:hAnsi="Times New Roman" w:cs="Times New Roman"/>
          <w:sz w:val="28"/>
          <w:szCs w:val="28"/>
        </w:rPr>
        <w:t xml:space="preserve"> 2.</w:t>
      </w:r>
      <w:r w:rsidR="00E465D4">
        <w:rPr>
          <w:rFonts w:ascii="Times New Roman" w:hAnsi="Times New Roman" w:cs="Times New Roman"/>
          <w:sz w:val="28"/>
          <w:szCs w:val="28"/>
        </w:rPr>
        <w:t>1.</w:t>
      </w:r>
      <w:r w:rsidRPr="00D909BB">
        <w:rPr>
          <w:rFonts w:ascii="Times New Roman" w:hAnsi="Times New Roman" w:cs="Times New Roman"/>
          <w:sz w:val="28"/>
          <w:szCs w:val="28"/>
        </w:rPr>
        <w:t>1</w:t>
      </w:r>
      <w:r w:rsidR="00814E8B">
        <w:rPr>
          <w:rFonts w:ascii="Times New Roman" w:hAnsi="Times New Roman" w:cs="Times New Roman"/>
          <w:sz w:val="28"/>
          <w:szCs w:val="28"/>
        </w:rPr>
        <w:t>4</w:t>
      </w:r>
      <w:r w:rsidRPr="00D909BB">
        <w:rPr>
          <w:rFonts w:ascii="Times New Roman" w:hAnsi="Times New Roman" w:cs="Times New Roman"/>
          <w:sz w:val="28"/>
          <w:szCs w:val="28"/>
        </w:rPr>
        <w:t>. В случае приобретения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 субсидии на иные цели на код вида деятельности «4» -</w:t>
      </w:r>
      <w:r w:rsidR="008B04E8">
        <w:rPr>
          <w:rFonts w:ascii="Times New Roman" w:hAnsi="Times New Roman" w:cs="Times New Roman"/>
          <w:sz w:val="28"/>
          <w:szCs w:val="28"/>
        </w:rPr>
        <w:t xml:space="preserve"> </w:t>
      </w:r>
      <w:r w:rsidR="008B04E8" w:rsidRPr="008B04E8">
        <w:rPr>
          <w:rFonts w:ascii="Times New Roman" w:hAnsi="Times New Roman" w:cs="Times New Roman"/>
          <w:sz w:val="28"/>
          <w:szCs w:val="28"/>
        </w:rPr>
        <w:t>субсидия на выполнение государственного (муниципального) задания.</w:t>
      </w:r>
    </w:p>
    <w:p w:rsidR="002835E5" w:rsidRPr="002835E5" w:rsidRDefault="008B04E8" w:rsidP="002E1635">
      <w:pPr>
        <w:ind w:firstLine="708"/>
        <w:jc w:val="both"/>
        <w:rPr>
          <w:rFonts w:ascii="Times New Roman" w:hAnsi="Times New Roman" w:cs="Times New Roman"/>
          <w:sz w:val="28"/>
          <w:szCs w:val="28"/>
        </w:rPr>
      </w:pPr>
      <w:r w:rsidRPr="002835E5">
        <w:rPr>
          <w:rFonts w:ascii="Times New Roman" w:hAnsi="Times New Roman" w:cs="Times New Roman"/>
          <w:sz w:val="28"/>
          <w:szCs w:val="28"/>
        </w:rPr>
        <w:t>2.</w:t>
      </w:r>
      <w:r w:rsidR="00E465D4">
        <w:rPr>
          <w:rFonts w:ascii="Times New Roman" w:hAnsi="Times New Roman" w:cs="Times New Roman"/>
          <w:sz w:val="28"/>
          <w:szCs w:val="28"/>
        </w:rPr>
        <w:t>1.</w:t>
      </w:r>
      <w:r w:rsidRPr="002835E5">
        <w:rPr>
          <w:rFonts w:ascii="Times New Roman" w:hAnsi="Times New Roman" w:cs="Times New Roman"/>
          <w:sz w:val="28"/>
          <w:szCs w:val="28"/>
        </w:rPr>
        <w:t>1</w:t>
      </w:r>
      <w:r w:rsidR="00814E8B">
        <w:rPr>
          <w:rFonts w:ascii="Times New Roman" w:hAnsi="Times New Roman" w:cs="Times New Roman"/>
          <w:sz w:val="28"/>
          <w:szCs w:val="28"/>
        </w:rPr>
        <w:t>5</w:t>
      </w:r>
      <w:r w:rsidRPr="002835E5">
        <w:rPr>
          <w:rFonts w:ascii="Times New Roman" w:hAnsi="Times New Roman" w:cs="Times New Roman"/>
          <w:sz w:val="28"/>
          <w:szCs w:val="28"/>
        </w:rPr>
        <w:t>. При приобретении (создании) основных средств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«2» и «5» на код вида деятельности «4»</w:t>
      </w:r>
      <w:r w:rsidR="002835E5" w:rsidRPr="002835E5">
        <w:rPr>
          <w:rFonts w:ascii="Times New Roman" w:hAnsi="Times New Roman" w:cs="Times New Roman"/>
          <w:sz w:val="28"/>
          <w:szCs w:val="28"/>
        </w:rPr>
        <w:t>.</w:t>
      </w:r>
      <w:r w:rsidRPr="002835E5">
        <w:rPr>
          <w:rFonts w:ascii="Times New Roman" w:hAnsi="Times New Roman" w:cs="Times New Roman"/>
          <w:sz w:val="28"/>
          <w:szCs w:val="28"/>
        </w:rPr>
        <w:t xml:space="preserve"> </w:t>
      </w:r>
    </w:p>
    <w:p w:rsidR="000757F8"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2.</w:t>
      </w:r>
      <w:r w:rsidR="00E465D4">
        <w:rPr>
          <w:rFonts w:ascii="Times New Roman" w:hAnsi="Times New Roman" w:cs="Times New Roman"/>
          <w:sz w:val="28"/>
          <w:szCs w:val="28"/>
        </w:rPr>
        <w:t>1.</w:t>
      </w:r>
      <w:r w:rsidRPr="008B04E8">
        <w:rPr>
          <w:rFonts w:ascii="Times New Roman" w:hAnsi="Times New Roman" w:cs="Times New Roman"/>
          <w:sz w:val="28"/>
          <w:szCs w:val="28"/>
        </w:rPr>
        <w:t>1</w:t>
      </w:r>
      <w:r w:rsidR="00814E8B">
        <w:rPr>
          <w:rFonts w:ascii="Times New Roman" w:hAnsi="Times New Roman" w:cs="Times New Roman"/>
          <w:sz w:val="28"/>
          <w:szCs w:val="28"/>
        </w:rPr>
        <w:t>6</w:t>
      </w:r>
      <w:r w:rsidRPr="008B04E8">
        <w:rPr>
          <w:rFonts w:ascii="Times New Roman" w:hAnsi="Times New Roman" w:cs="Times New Roman"/>
          <w:sz w:val="28"/>
          <w:szCs w:val="28"/>
        </w:rPr>
        <w:t xml:space="preserve">. В инвентарных карточках учета основных средств: </w:t>
      </w:r>
    </w:p>
    <w:p w:rsidR="000757F8"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 xml:space="preserve">− отражается полный состав объекта основных средств, его составные части, в том числе имеющие индивидуальные заводские (серийные) номера; </w:t>
      </w:r>
    </w:p>
    <w:p w:rsidR="000757F8"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 xml:space="preserve">− отражаются сведения о драгметаллах, содержащихся в составе основных средств, по наименованию и массе. В отдельных случаях, когда </w:t>
      </w:r>
      <w:proofErr w:type="spellStart"/>
      <w:r w:rsidRPr="008B04E8">
        <w:rPr>
          <w:rFonts w:ascii="Times New Roman" w:hAnsi="Times New Roman" w:cs="Times New Roman"/>
          <w:sz w:val="28"/>
          <w:szCs w:val="28"/>
        </w:rPr>
        <w:t>комиссионно</w:t>
      </w:r>
      <w:proofErr w:type="spellEnd"/>
      <w:r w:rsidRPr="008B04E8">
        <w:rPr>
          <w:rFonts w:ascii="Times New Roman" w:hAnsi="Times New Roman" w:cs="Times New Roman"/>
          <w:sz w:val="28"/>
          <w:szCs w:val="28"/>
        </w:rPr>
        <w:t xml:space="preserve">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w:t>
      </w:r>
      <w:r w:rsidRPr="008B04E8">
        <w:rPr>
          <w:rFonts w:ascii="Times New Roman" w:hAnsi="Times New Roman" w:cs="Times New Roman"/>
          <w:sz w:val="28"/>
          <w:szCs w:val="28"/>
        </w:rPr>
        <w:lastRenderedPageBreak/>
        <w:t xml:space="preserve">находиться драгоценные металлы, содержание которых будет определено после списания и утилизации»; </w:t>
      </w:r>
    </w:p>
    <w:p w:rsidR="000757F8"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 xml:space="preserve">− в инвентарной карточке (ф. 0504031) зданий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 </w:t>
      </w:r>
    </w:p>
    <w:p w:rsidR="000757F8"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 отражаются сведения о произведенных изменениях при модернизации, реконструкции, дооборудовании, достройке основных средств;</w:t>
      </w:r>
    </w:p>
    <w:p w:rsidR="000757F8"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 xml:space="preserve"> − производится отметка о факте проведения частичной ликвидации (разукомплектовании) объекта; </w:t>
      </w:r>
    </w:p>
    <w:p w:rsidR="00E00A84"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 вносятся записи о произведенном ремонте объектов ОС, не изменяющем его стоимость.</w:t>
      </w:r>
    </w:p>
    <w:p w:rsidR="00E00A84"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2.</w:t>
      </w:r>
      <w:r w:rsidR="00E465D4">
        <w:rPr>
          <w:rFonts w:ascii="Times New Roman" w:hAnsi="Times New Roman" w:cs="Times New Roman"/>
          <w:sz w:val="28"/>
          <w:szCs w:val="28"/>
        </w:rPr>
        <w:t>1.</w:t>
      </w:r>
      <w:r w:rsidRPr="008B04E8">
        <w:rPr>
          <w:rFonts w:ascii="Times New Roman" w:hAnsi="Times New Roman" w:cs="Times New Roman"/>
          <w:sz w:val="28"/>
          <w:szCs w:val="28"/>
        </w:rPr>
        <w:t>1</w:t>
      </w:r>
      <w:r w:rsidR="00814E8B">
        <w:rPr>
          <w:rFonts w:ascii="Times New Roman" w:hAnsi="Times New Roman" w:cs="Times New Roman"/>
          <w:sz w:val="28"/>
          <w:szCs w:val="28"/>
        </w:rPr>
        <w:t>7</w:t>
      </w:r>
      <w:r w:rsidRPr="008B04E8">
        <w:rPr>
          <w:rFonts w:ascii="Times New Roman" w:hAnsi="Times New Roman" w:cs="Times New Roman"/>
          <w:sz w:val="28"/>
          <w:szCs w:val="28"/>
        </w:rPr>
        <w:t xml:space="preserve">. 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 </w:t>
      </w:r>
    </w:p>
    <w:p w:rsidR="00E00A84" w:rsidRDefault="008B04E8" w:rsidP="002E1635">
      <w:pPr>
        <w:ind w:firstLine="708"/>
        <w:jc w:val="both"/>
        <w:rPr>
          <w:rFonts w:ascii="Times New Roman" w:hAnsi="Times New Roman" w:cs="Times New Roman"/>
          <w:sz w:val="28"/>
          <w:szCs w:val="28"/>
        </w:rPr>
      </w:pPr>
      <w:r w:rsidRPr="008B04E8">
        <w:rPr>
          <w:rFonts w:ascii="Times New Roman" w:hAnsi="Times New Roman" w:cs="Times New Roman"/>
          <w:sz w:val="28"/>
          <w:szCs w:val="28"/>
        </w:rPr>
        <w:t>2.</w:t>
      </w:r>
      <w:r w:rsidR="00E465D4">
        <w:rPr>
          <w:rFonts w:ascii="Times New Roman" w:hAnsi="Times New Roman" w:cs="Times New Roman"/>
          <w:sz w:val="28"/>
          <w:szCs w:val="28"/>
        </w:rPr>
        <w:t>1.</w:t>
      </w:r>
      <w:r w:rsidRPr="008B04E8">
        <w:rPr>
          <w:rFonts w:ascii="Times New Roman" w:hAnsi="Times New Roman" w:cs="Times New Roman"/>
          <w:sz w:val="28"/>
          <w:szCs w:val="28"/>
        </w:rPr>
        <w:t>1</w:t>
      </w:r>
      <w:r w:rsidR="00814E8B">
        <w:rPr>
          <w:rFonts w:ascii="Times New Roman" w:hAnsi="Times New Roman" w:cs="Times New Roman"/>
          <w:sz w:val="28"/>
          <w:szCs w:val="28"/>
        </w:rPr>
        <w:t>8</w:t>
      </w:r>
      <w:r w:rsidRPr="008B04E8">
        <w:rPr>
          <w:rFonts w:ascii="Times New Roman" w:hAnsi="Times New Roman" w:cs="Times New Roman"/>
          <w:sz w:val="28"/>
          <w:szCs w:val="28"/>
        </w:rPr>
        <w:t xml:space="preserve">. Порядок ведения перечня особо ценного движимого имущества (далее - ОЦДИ). </w:t>
      </w:r>
    </w:p>
    <w:p w:rsidR="008B04E8" w:rsidRDefault="008B04E8" w:rsidP="008D328F">
      <w:pPr>
        <w:ind w:firstLine="708"/>
        <w:jc w:val="both"/>
        <w:rPr>
          <w:rFonts w:ascii="Times New Roman" w:hAnsi="Times New Roman" w:cs="Times New Roman"/>
          <w:sz w:val="28"/>
          <w:szCs w:val="28"/>
        </w:rPr>
      </w:pPr>
      <w:r w:rsidRPr="006C4BF0">
        <w:rPr>
          <w:rFonts w:ascii="Times New Roman" w:hAnsi="Times New Roman" w:cs="Times New Roman"/>
          <w:sz w:val="28"/>
          <w:szCs w:val="28"/>
        </w:rPr>
        <w:t>2.</w:t>
      </w:r>
      <w:r w:rsidR="00E465D4">
        <w:rPr>
          <w:rFonts w:ascii="Times New Roman" w:hAnsi="Times New Roman" w:cs="Times New Roman"/>
          <w:sz w:val="28"/>
          <w:szCs w:val="28"/>
        </w:rPr>
        <w:t>1.</w:t>
      </w:r>
      <w:r w:rsidRPr="006C4BF0">
        <w:rPr>
          <w:rFonts w:ascii="Times New Roman" w:hAnsi="Times New Roman" w:cs="Times New Roman"/>
          <w:sz w:val="28"/>
          <w:szCs w:val="28"/>
        </w:rPr>
        <w:t>1</w:t>
      </w:r>
      <w:r w:rsidR="00A264B0">
        <w:rPr>
          <w:rFonts w:ascii="Times New Roman" w:hAnsi="Times New Roman" w:cs="Times New Roman"/>
          <w:sz w:val="28"/>
          <w:szCs w:val="28"/>
        </w:rPr>
        <w:t>8</w:t>
      </w:r>
      <w:r w:rsidRPr="006C4BF0">
        <w:rPr>
          <w:rFonts w:ascii="Times New Roman" w:hAnsi="Times New Roman" w:cs="Times New Roman"/>
          <w:sz w:val="28"/>
          <w:szCs w:val="28"/>
        </w:rPr>
        <w:t>.</w:t>
      </w:r>
      <w:r w:rsidR="001D35C0">
        <w:rPr>
          <w:rFonts w:ascii="Times New Roman" w:hAnsi="Times New Roman" w:cs="Times New Roman"/>
          <w:sz w:val="28"/>
          <w:szCs w:val="28"/>
        </w:rPr>
        <w:t>1.</w:t>
      </w:r>
      <w:r w:rsidRPr="006C4BF0">
        <w:rPr>
          <w:rFonts w:ascii="Times New Roman" w:hAnsi="Times New Roman" w:cs="Times New Roman"/>
          <w:sz w:val="28"/>
          <w:szCs w:val="28"/>
        </w:rPr>
        <w:t xml:space="preserve"> К особо ценному движимому имуществу в соответствии с приказом </w:t>
      </w:r>
      <w:r w:rsidR="00934B89" w:rsidRPr="006C4BF0">
        <w:rPr>
          <w:rFonts w:ascii="Times New Roman" w:hAnsi="Times New Roman" w:cs="Times New Roman"/>
          <w:sz w:val="28"/>
          <w:szCs w:val="28"/>
        </w:rPr>
        <w:t xml:space="preserve">МЧС России </w:t>
      </w:r>
      <w:r w:rsidRPr="006C4BF0">
        <w:rPr>
          <w:rFonts w:ascii="Times New Roman" w:hAnsi="Times New Roman" w:cs="Times New Roman"/>
          <w:sz w:val="28"/>
          <w:szCs w:val="28"/>
        </w:rPr>
        <w:t xml:space="preserve">от </w:t>
      </w:r>
      <w:r w:rsidR="001D35C0">
        <w:rPr>
          <w:rFonts w:ascii="Times New Roman" w:hAnsi="Times New Roman" w:cs="Times New Roman"/>
          <w:sz w:val="28"/>
          <w:szCs w:val="28"/>
        </w:rPr>
        <w:t>28</w:t>
      </w:r>
      <w:r w:rsidRPr="006C4BF0">
        <w:rPr>
          <w:rFonts w:ascii="Times New Roman" w:hAnsi="Times New Roman" w:cs="Times New Roman"/>
          <w:sz w:val="28"/>
          <w:szCs w:val="28"/>
        </w:rPr>
        <w:t>.0</w:t>
      </w:r>
      <w:r w:rsidR="001D35C0">
        <w:rPr>
          <w:rFonts w:ascii="Times New Roman" w:hAnsi="Times New Roman" w:cs="Times New Roman"/>
          <w:sz w:val="28"/>
          <w:szCs w:val="28"/>
        </w:rPr>
        <w:t>9</w:t>
      </w:r>
      <w:r w:rsidR="00934B89" w:rsidRPr="006C4BF0">
        <w:rPr>
          <w:rFonts w:ascii="Times New Roman" w:hAnsi="Times New Roman" w:cs="Times New Roman"/>
          <w:sz w:val="28"/>
          <w:szCs w:val="28"/>
        </w:rPr>
        <w:t>.2016</w:t>
      </w:r>
      <w:r w:rsidRPr="006C4BF0">
        <w:rPr>
          <w:rFonts w:ascii="Times New Roman" w:hAnsi="Times New Roman" w:cs="Times New Roman"/>
          <w:sz w:val="28"/>
          <w:szCs w:val="28"/>
        </w:rPr>
        <w:t xml:space="preserve"> № </w:t>
      </w:r>
      <w:r w:rsidR="001D35C0">
        <w:rPr>
          <w:rFonts w:ascii="Times New Roman" w:hAnsi="Times New Roman" w:cs="Times New Roman"/>
          <w:sz w:val="28"/>
          <w:szCs w:val="28"/>
        </w:rPr>
        <w:t>522</w:t>
      </w:r>
      <w:r w:rsidRPr="006C4BF0">
        <w:rPr>
          <w:rFonts w:ascii="Times New Roman" w:hAnsi="Times New Roman" w:cs="Times New Roman"/>
          <w:sz w:val="28"/>
          <w:szCs w:val="28"/>
        </w:rPr>
        <w:t xml:space="preserve"> «Об </w:t>
      </w:r>
      <w:r w:rsidR="00934B89" w:rsidRPr="006C4BF0">
        <w:rPr>
          <w:rFonts w:ascii="Times New Roman" w:hAnsi="Times New Roman" w:cs="Times New Roman"/>
          <w:sz w:val="28"/>
          <w:szCs w:val="28"/>
        </w:rPr>
        <w:t>о</w:t>
      </w:r>
      <w:r w:rsidR="001D35C0">
        <w:rPr>
          <w:rFonts w:ascii="Times New Roman" w:hAnsi="Times New Roman" w:cs="Times New Roman"/>
          <w:sz w:val="28"/>
          <w:szCs w:val="28"/>
        </w:rPr>
        <w:t xml:space="preserve">пределении видов особо ценного движимого </w:t>
      </w:r>
      <w:r w:rsidR="000757F8">
        <w:rPr>
          <w:rFonts w:ascii="Times New Roman" w:hAnsi="Times New Roman" w:cs="Times New Roman"/>
          <w:sz w:val="28"/>
          <w:szCs w:val="28"/>
        </w:rPr>
        <w:t xml:space="preserve">имущества </w:t>
      </w:r>
      <w:r w:rsidR="002835E5" w:rsidRPr="006C4BF0">
        <w:rPr>
          <w:rFonts w:ascii="Times New Roman" w:hAnsi="Times New Roman" w:cs="Times New Roman"/>
          <w:sz w:val="28"/>
          <w:szCs w:val="28"/>
        </w:rPr>
        <w:t>обеспечении</w:t>
      </w:r>
      <w:r w:rsidR="00934B89" w:rsidRPr="006C4BF0">
        <w:rPr>
          <w:rFonts w:ascii="Times New Roman" w:hAnsi="Times New Roman" w:cs="Times New Roman"/>
          <w:sz w:val="28"/>
          <w:szCs w:val="28"/>
        </w:rPr>
        <w:t xml:space="preserve"> принятия решений об отнесении движимого имущества федеральных </w:t>
      </w:r>
      <w:r w:rsidR="001D35C0" w:rsidRPr="006C4BF0">
        <w:rPr>
          <w:rFonts w:ascii="Times New Roman" w:hAnsi="Times New Roman" w:cs="Times New Roman"/>
          <w:sz w:val="28"/>
          <w:szCs w:val="28"/>
        </w:rPr>
        <w:t>бюджетных и автономных учреждений,</w:t>
      </w:r>
      <w:r w:rsidR="006C4BF0" w:rsidRPr="006C4BF0">
        <w:rPr>
          <w:rFonts w:ascii="Times New Roman" w:hAnsi="Times New Roman" w:cs="Times New Roman"/>
          <w:sz w:val="28"/>
          <w:szCs w:val="28"/>
        </w:rPr>
        <w:t xml:space="preserve"> находящихся</w:t>
      </w:r>
      <w:r w:rsidR="00934B89" w:rsidRPr="006C4BF0">
        <w:rPr>
          <w:rFonts w:ascii="Times New Roman" w:hAnsi="Times New Roman" w:cs="Times New Roman"/>
          <w:sz w:val="28"/>
          <w:szCs w:val="28"/>
        </w:rPr>
        <w:t xml:space="preserve"> в ведении МЧС России, к особо ценному движимому имуществу</w:t>
      </w:r>
      <w:r w:rsidR="006C4BF0">
        <w:rPr>
          <w:rFonts w:ascii="Times New Roman" w:hAnsi="Times New Roman" w:cs="Times New Roman"/>
          <w:sz w:val="28"/>
          <w:szCs w:val="28"/>
        </w:rPr>
        <w:t>»</w:t>
      </w:r>
      <w:r w:rsidRPr="006C4BF0">
        <w:rPr>
          <w:rFonts w:ascii="Times New Roman" w:hAnsi="Times New Roman" w:cs="Times New Roman"/>
          <w:sz w:val="28"/>
          <w:szCs w:val="28"/>
        </w:rPr>
        <w:t xml:space="preserve"> относятся:</w:t>
      </w:r>
    </w:p>
    <w:p w:rsidR="006C4BF0" w:rsidRPr="006C4BF0" w:rsidRDefault="006C4BF0" w:rsidP="00357F2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C4BF0">
        <w:rPr>
          <w:rFonts w:ascii="Times New Roman" w:eastAsia="Times New Roman" w:hAnsi="Times New Roman" w:cs="Times New Roman"/>
          <w:sz w:val="28"/>
          <w:szCs w:val="28"/>
          <w:lang w:eastAsia="ru-RU"/>
        </w:rPr>
        <w:t>а) движимое имущество, балансовая стоимость которого превышает 350 тыс. рублей;</w:t>
      </w:r>
    </w:p>
    <w:p w:rsidR="006C4BF0" w:rsidRPr="006C4BF0" w:rsidRDefault="006C4BF0" w:rsidP="00357F2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C4BF0">
        <w:rPr>
          <w:rFonts w:ascii="Times New Roman" w:eastAsia="Times New Roman" w:hAnsi="Times New Roman" w:cs="Times New Roman"/>
          <w:sz w:val="28"/>
          <w:szCs w:val="28"/>
          <w:lang w:eastAsia="ru-RU"/>
        </w:rPr>
        <w:t>б) иное движимое имущество, без которого осуществление учреждением предусмотренных его уставом основных видов деятельности будет существенно затруднено, в том числе:</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sidR="006C4BF0" w:rsidRPr="006C4BF0">
        <w:rPr>
          <w:rFonts w:ascii="Times New Roman" w:eastAsia="Times New Roman" w:hAnsi="Times New Roman" w:cs="Times New Roman"/>
          <w:sz w:val="28"/>
          <w:szCs w:val="28"/>
          <w:lang w:eastAsia="ru-RU"/>
        </w:rPr>
        <w:t>оружие (гражданское, Служебное, боевое ручное стрелковое и холодное);</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sidR="006C4BF0" w:rsidRPr="006C4BF0">
        <w:rPr>
          <w:rFonts w:ascii="Times New Roman" w:eastAsia="Times New Roman" w:hAnsi="Times New Roman" w:cs="Times New Roman"/>
          <w:sz w:val="28"/>
          <w:szCs w:val="28"/>
          <w:lang w:eastAsia="ru-RU"/>
        </w:rPr>
        <w:t xml:space="preserve">средства индивидуальной </w:t>
      </w:r>
      <w:proofErr w:type="spellStart"/>
      <w:r w:rsidR="006C4BF0" w:rsidRPr="006C4BF0">
        <w:rPr>
          <w:rFonts w:ascii="Times New Roman" w:eastAsia="Times New Roman" w:hAnsi="Times New Roman" w:cs="Times New Roman"/>
          <w:sz w:val="28"/>
          <w:szCs w:val="28"/>
          <w:lang w:eastAsia="ru-RU"/>
        </w:rPr>
        <w:t>бронезащиты</w:t>
      </w:r>
      <w:proofErr w:type="spellEnd"/>
      <w:r w:rsidR="006C4BF0" w:rsidRPr="006C4BF0">
        <w:rPr>
          <w:rFonts w:ascii="Times New Roman" w:eastAsia="Times New Roman" w:hAnsi="Times New Roman" w:cs="Times New Roman"/>
          <w:sz w:val="28"/>
          <w:szCs w:val="28"/>
          <w:lang w:eastAsia="ru-RU"/>
        </w:rPr>
        <w:t>;</w:t>
      </w:r>
    </w:p>
    <w:p w:rsidR="006C4BF0" w:rsidRPr="006C4BF0" w:rsidRDefault="006C4BF0" w:rsidP="008D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BF0">
        <w:rPr>
          <w:rFonts w:ascii="Times New Roman" w:eastAsia="Times New Roman" w:hAnsi="Times New Roman" w:cs="Times New Roman"/>
          <w:sz w:val="28"/>
          <w:szCs w:val="28"/>
          <w:lang w:eastAsia="ru-RU"/>
        </w:rPr>
        <w:lastRenderedPageBreak/>
        <w:t xml:space="preserve">транспортные средства, специальные транспортные средства, </w:t>
      </w:r>
      <w:r w:rsidR="00DC2840" w:rsidRPr="006C4BF0">
        <w:rPr>
          <w:rFonts w:ascii="Times New Roman" w:eastAsia="Times New Roman" w:hAnsi="Times New Roman" w:cs="Times New Roman"/>
          <w:sz w:val="28"/>
          <w:szCs w:val="28"/>
          <w:lang w:eastAsia="ru-RU"/>
        </w:rPr>
        <w:t>транспортные средства,</w:t>
      </w:r>
      <w:r w:rsidRPr="006C4BF0">
        <w:rPr>
          <w:rFonts w:ascii="Times New Roman" w:eastAsia="Times New Roman" w:hAnsi="Times New Roman" w:cs="Times New Roman"/>
          <w:sz w:val="28"/>
          <w:szCs w:val="28"/>
          <w:lang w:eastAsia="ru-RU"/>
        </w:rPr>
        <w:t xml:space="preserve"> не имеющие колесных движителей, тракторы, инженерная техника;</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sidR="006C4BF0" w:rsidRPr="006C4BF0">
        <w:rPr>
          <w:rFonts w:ascii="Times New Roman" w:eastAsia="Times New Roman" w:hAnsi="Times New Roman" w:cs="Times New Roman"/>
          <w:sz w:val="28"/>
          <w:szCs w:val="28"/>
          <w:lang w:eastAsia="ru-RU"/>
        </w:rPr>
        <w:t>робототехнические (комплексы) средства, телеуправляемые комплексы;</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sidR="006C4BF0" w:rsidRPr="006C4BF0">
        <w:rPr>
          <w:rFonts w:ascii="Times New Roman" w:eastAsia="Times New Roman" w:hAnsi="Times New Roman" w:cs="Times New Roman"/>
          <w:sz w:val="28"/>
          <w:szCs w:val="28"/>
          <w:lang w:eastAsia="ru-RU"/>
        </w:rPr>
        <w:t>подвесные лодочные моторы;</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sidR="006C4BF0" w:rsidRPr="006C4BF0">
        <w:rPr>
          <w:rFonts w:ascii="Times New Roman" w:eastAsia="Times New Roman" w:hAnsi="Times New Roman" w:cs="Times New Roman"/>
          <w:sz w:val="28"/>
          <w:szCs w:val="28"/>
          <w:lang w:eastAsia="ru-RU"/>
        </w:rPr>
        <w:t>специальное оборудование и агрегаты, предназначенные для осуществления учреждением предусмотренных его уставом, основных видов деятельности;</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Pr>
          <w:rFonts w:ascii="Times New Roman" w:hAnsi="Times New Roman" w:cs="Times New Roman"/>
          <w:sz w:val="28"/>
          <w:szCs w:val="28"/>
        </w:rPr>
        <w:t>с</w:t>
      </w:r>
      <w:r w:rsidR="006C4BF0" w:rsidRPr="006C4BF0">
        <w:rPr>
          <w:rFonts w:ascii="Times New Roman" w:eastAsia="Times New Roman" w:hAnsi="Times New Roman" w:cs="Times New Roman"/>
          <w:sz w:val="28"/>
          <w:szCs w:val="28"/>
          <w:lang w:eastAsia="ru-RU"/>
        </w:rPr>
        <w:t>танки и силовые машины, технологические и подъемно-транспортное оборудование, технологические линии, предназначенные для осуществления учреждением предусмотренных его уставом основных видов деятельности;</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sidR="006C4BF0" w:rsidRPr="006C4BF0">
        <w:rPr>
          <w:rFonts w:ascii="Times New Roman" w:eastAsia="Times New Roman" w:hAnsi="Times New Roman" w:cs="Times New Roman"/>
          <w:sz w:val="28"/>
          <w:szCs w:val="28"/>
          <w:lang w:eastAsia="ru-RU"/>
        </w:rPr>
        <w:t>инструменты и производственный инвентарь, предназначенные для осуществления учреждением основных видов деятельности, предусмотренных его уставом;</w:t>
      </w:r>
    </w:p>
    <w:p w:rsidR="006C4BF0" w:rsidRPr="006C4BF0" w:rsidRDefault="008D328F" w:rsidP="008D328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04E8">
        <w:rPr>
          <w:rFonts w:ascii="Times New Roman" w:hAnsi="Times New Roman" w:cs="Times New Roman"/>
          <w:sz w:val="28"/>
          <w:szCs w:val="28"/>
        </w:rPr>
        <w:t xml:space="preserve">− </w:t>
      </w:r>
      <w:r w:rsidR="006C4BF0" w:rsidRPr="006C4BF0">
        <w:rPr>
          <w:rFonts w:ascii="Times New Roman" w:eastAsia="Times New Roman" w:hAnsi="Times New Roman" w:cs="Times New Roman"/>
          <w:sz w:val="28"/>
          <w:szCs w:val="28"/>
          <w:lang w:eastAsia="ru-RU"/>
        </w:rPr>
        <w:t>офисная, бытовая и вычислительная техника;</w:t>
      </w:r>
    </w:p>
    <w:p w:rsidR="006C4BF0" w:rsidRDefault="006C4BF0" w:rsidP="00357F2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C4BF0">
        <w:rPr>
          <w:rFonts w:ascii="Times New Roman" w:eastAsia="Times New Roman" w:hAnsi="Times New Roman" w:cs="Times New Roman"/>
          <w:sz w:val="28"/>
          <w:szCs w:val="28"/>
          <w:lang w:eastAsia="ru-RU"/>
        </w:rP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
    <w:p w:rsidR="005B2C7F" w:rsidRDefault="00DC2840" w:rsidP="008D328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2840">
        <w:rPr>
          <w:rFonts w:ascii="Times New Roman" w:eastAsia="Times New Roman" w:hAnsi="Times New Roman" w:cs="Times New Roman"/>
          <w:sz w:val="28"/>
          <w:szCs w:val="28"/>
          <w:lang w:eastAsia="ru-RU"/>
        </w:rPr>
        <w:t xml:space="preserve">Ведение перечня ОЦДИ осуществляется на основании данных бухгалтерского учета с указанием в нем полного наименования объекта, отнесенного в установленном порядке к ОЦДИ, его балансовой стоимости и инвентарного (учетного) номера (при его наличии). Изменения в соответствующие перечни вносятся в случае: </w:t>
      </w:r>
    </w:p>
    <w:p w:rsidR="005B2C7F" w:rsidRDefault="00DC2840" w:rsidP="00357F2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C2840">
        <w:rPr>
          <w:rFonts w:ascii="Times New Roman" w:eastAsia="Times New Roman" w:hAnsi="Times New Roman" w:cs="Times New Roman"/>
          <w:sz w:val="28"/>
          <w:szCs w:val="28"/>
          <w:lang w:eastAsia="ru-RU"/>
        </w:rPr>
        <w:t xml:space="preserve">− выбытия движимого имущества, относящегося к категории ОЦДИ; </w:t>
      </w:r>
    </w:p>
    <w:p w:rsidR="005B2C7F" w:rsidRDefault="00DC2840" w:rsidP="00357F2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C2840">
        <w:rPr>
          <w:rFonts w:ascii="Times New Roman" w:eastAsia="Times New Roman" w:hAnsi="Times New Roman" w:cs="Times New Roman"/>
          <w:sz w:val="28"/>
          <w:szCs w:val="28"/>
          <w:lang w:eastAsia="ru-RU"/>
        </w:rPr>
        <w:t xml:space="preserve">− приобретения движимого имущества, относящегося к категории ОЦДИ; </w:t>
      </w:r>
    </w:p>
    <w:p w:rsidR="005B2C7F" w:rsidRDefault="00DC2840" w:rsidP="00357F2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DC2840">
        <w:rPr>
          <w:rFonts w:ascii="Times New Roman" w:eastAsia="Times New Roman" w:hAnsi="Times New Roman" w:cs="Times New Roman"/>
          <w:sz w:val="28"/>
          <w:szCs w:val="28"/>
          <w:lang w:eastAsia="ru-RU"/>
        </w:rPr>
        <w:t>− изменения данных о ранее включенном в перечень имуществе.</w:t>
      </w:r>
    </w:p>
    <w:p w:rsidR="005B2C7F" w:rsidRDefault="00DC2840" w:rsidP="006C4BF0">
      <w:pPr>
        <w:spacing w:before="100" w:beforeAutospacing="1" w:after="100" w:afterAutospacing="1" w:line="240" w:lineRule="auto"/>
        <w:rPr>
          <w:rFonts w:ascii="Times New Roman" w:eastAsia="Times New Roman" w:hAnsi="Times New Roman" w:cs="Times New Roman"/>
          <w:sz w:val="28"/>
          <w:szCs w:val="28"/>
          <w:lang w:eastAsia="ru-RU"/>
        </w:rPr>
      </w:pPr>
      <w:r w:rsidRPr="00DC2840">
        <w:rPr>
          <w:rFonts w:ascii="Times New Roman" w:eastAsia="Times New Roman" w:hAnsi="Times New Roman" w:cs="Times New Roman"/>
          <w:sz w:val="28"/>
          <w:szCs w:val="28"/>
          <w:lang w:eastAsia="ru-RU"/>
        </w:rPr>
        <w:t xml:space="preserve"> 2.</w:t>
      </w:r>
      <w:r w:rsidR="00E465D4">
        <w:rPr>
          <w:rFonts w:ascii="Times New Roman" w:eastAsia="Times New Roman" w:hAnsi="Times New Roman" w:cs="Times New Roman"/>
          <w:sz w:val="28"/>
          <w:szCs w:val="28"/>
          <w:lang w:eastAsia="ru-RU"/>
        </w:rPr>
        <w:t>1.</w:t>
      </w:r>
      <w:r w:rsidR="005B2C7F">
        <w:rPr>
          <w:rFonts w:ascii="Times New Roman" w:eastAsia="Times New Roman" w:hAnsi="Times New Roman" w:cs="Times New Roman"/>
          <w:sz w:val="28"/>
          <w:szCs w:val="28"/>
          <w:lang w:eastAsia="ru-RU"/>
        </w:rPr>
        <w:t>1</w:t>
      </w:r>
      <w:r w:rsidR="00A264B0">
        <w:rPr>
          <w:rFonts w:ascii="Times New Roman" w:eastAsia="Times New Roman" w:hAnsi="Times New Roman" w:cs="Times New Roman"/>
          <w:sz w:val="28"/>
          <w:szCs w:val="28"/>
          <w:lang w:eastAsia="ru-RU"/>
        </w:rPr>
        <w:t>9</w:t>
      </w:r>
      <w:r w:rsidRPr="00DC2840">
        <w:rPr>
          <w:rFonts w:ascii="Times New Roman" w:eastAsia="Times New Roman" w:hAnsi="Times New Roman" w:cs="Times New Roman"/>
          <w:sz w:val="28"/>
          <w:szCs w:val="28"/>
          <w:lang w:eastAsia="ru-RU"/>
        </w:rPr>
        <w:t xml:space="preserve">. </w:t>
      </w:r>
      <w:proofErr w:type="spellStart"/>
      <w:r w:rsidRPr="00DC2840">
        <w:rPr>
          <w:rFonts w:ascii="Times New Roman" w:eastAsia="Times New Roman" w:hAnsi="Times New Roman" w:cs="Times New Roman"/>
          <w:sz w:val="28"/>
          <w:szCs w:val="28"/>
          <w:lang w:eastAsia="ru-RU"/>
        </w:rPr>
        <w:t>Забалансовый</w:t>
      </w:r>
      <w:proofErr w:type="spellEnd"/>
      <w:r w:rsidRPr="00DC2840">
        <w:rPr>
          <w:rFonts w:ascii="Times New Roman" w:eastAsia="Times New Roman" w:hAnsi="Times New Roman" w:cs="Times New Roman"/>
          <w:sz w:val="28"/>
          <w:szCs w:val="28"/>
          <w:lang w:eastAsia="ru-RU"/>
        </w:rPr>
        <w:t xml:space="preserve"> учет объектов основных средств:</w:t>
      </w:r>
    </w:p>
    <w:p w:rsidR="005B2C7F" w:rsidRDefault="00DC2840" w:rsidP="00DA45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840">
        <w:rPr>
          <w:rFonts w:ascii="Times New Roman" w:eastAsia="Times New Roman" w:hAnsi="Times New Roman" w:cs="Times New Roman"/>
          <w:sz w:val="28"/>
          <w:szCs w:val="28"/>
          <w:lang w:eastAsia="ru-RU"/>
        </w:rPr>
        <w:lastRenderedPageBreak/>
        <w:t xml:space="preserve"> </w:t>
      </w:r>
      <w:r w:rsidR="00C36E34">
        <w:rPr>
          <w:rFonts w:ascii="Times New Roman" w:eastAsia="Times New Roman" w:hAnsi="Times New Roman" w:cs="Times New Roman"/>
          <w:sz w:val="28"/>
          <w:szCs w:val="28"/>
          <w:lang w:eastAsia="ru-RU"/>
        </w:rPr>
        <w:tab/>
      </w:r>
      <w:r w:rsidRPr="00DC2840">
        <w:rPr>
          <w:rFonts w:ascii="Times New Roman" w:eastAsia="Times New Roman" w:hAnsi="Times New Roman" w:cs="Times New Roman"/>
          <w:sz w:val="28"/>
          <w:szCs w:val="28"/>
          <w:lang w:eastAsia="ru-RU"/>
        </w:rPr>
        <w:t xml:space="preserve">− полученные в безвозмездное или возмездное пользование без закрепления права оперативного управления (хозяйственного ведения) ОС учитываются на </w:t>
      </w:r>
      <w:proofErr w:type="spellStart"/>
      <w:r w:rsidRPr="00DC2840">
        <w:rPr>
          <w:rFonts w:ascii="Times New Roman" w:eastAsia="Times New Roman" w:hAnsi="Times New Roman" w:cs="Times New Roman"/>
          <w:sz w:val="28"/>
          <w:szCs w:val="28"/>
          <w:lang w:eastAsia="ru-RU"/>
        </w:rPr>
        <w:t>забалансовом</w:t>
      </w:r>
      <w:proofErr w:type="spellEnd"/>
      <w:r w:rsidRPr="00DC2840">
        <w:rPr>
          <w:rFonts w:ascii="Times New Roman" w:eastAsia="Times New Roman" w:hAnsi="Times New Roman" w:cs="Times New Roman"/>
          <w:sz w:val="28"/>
          <w:szCs w:val="28"/>
          <w:lang w:eastAsia="ru-RU"/>
        </w:rPr>
        <w:t xml:space="preserve"> счете 01 «Имущество, полученное в пользование» по стоимости, указанной (определенной) собственником (балансодержателем) имущества. В случаях </w:t>
      </w:r>
      <w:proofErr w:type="spellStart"/>
      <w:r w:rsidRPr="00DC2840">
        <w:rPr>
          <w:rFonts w:ascii="Times New Roman" w:eastAsia="Times New Roman" w:hAnsi="Times New Roman" w:cs="Times New Roman"/>
          <w:sz w:val="28"/>
          <w:szCs w:val="28"/>
          <w:lang w:eastAsia="ru-RU"/>
        </w:rPr>
        <w:t>неуказания</w:t>
      </w:r>
      <w:proofErr w:type="spellEnd"/>
      <w:r w:rsidRPr="00DC2840">
        <w:rPr>
          <w:rFonts w:ascii="Times New Roman" w:eastAsia="Times New Roman" w:hAnsi="Times New Roman" w:cs="Times New Roman"/>
          <w:sz w:val="28"/>
          <w:szCs w:val="28"/>
          <w:lang w:eastAsia="ru-RU"/>
        </w:rPr>
        <w:t xml:space="preserve"> собственником (балансодержателем) стоимости - в условной оценке: один объект, один рубль; </w:t>
      </w:r>
    </w:p>
    <w:p w:rsidR="00DA45CB" w:rsidRDefault="00DC2840"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C2840">
        <w:rPr>
          <w:rFonts w:ascii="Times New Roman" w:eastAsia="Times New Roman" w:hAnsi="Times New Roman" w:cs="Times New Roman"/>
          <w:sz w:val="28"/>
          <w:szCs w:val="28"/>
          <w:lang w:eastAsia="ru-RU"/>
        </w:rPr>
        <w:t xml:space="preserve">− объекты ОС, принимаемые учреждением на ответственное хранение, учитываются на </w:t>
      </w:r>
      <w:proofErr w:type="spellStart"/>
      <w:r w:rsidRPr="00DC2840">
        <w:rPr>
          <w:rFonts w:ascii="Times New Roman" w:eastAsia="Times New Roman" w:hAnsi="Times New Roman" w:cs="Times New Roman"/>
          <w:sz w:val="28"/>
          <w:szCs w:val="28"/>
          <w:lang w:eastAsia="ru-RU"/>
        </w:rPr>
        <w:t>забалансовом</w:t>
      </w:r>
      <w:proofErr w:type="spellEnd"/>
      <w:r w:rsidRPr="00DC2840">
        <w:rPr>
          <w:rFonts w:ascii="Times New Roman" w:eastAsia="Times New Roman" w:hAnsi="Times New Roman" w:cs="Times New Roman"/>
          <w:sz w:val="28"/>
          <w:szCs w:val="28"/>
          <w:lang w:eastAsia="ru-RU"/>
        </w:rPr>
        <w:t xml:space="preserve"> счете 02 «Материальные ценности на хранении» по стоимости, указанной в документе передающей стороной</w:t>
      </w:r>
      <w:r w:rsidR="00DA45CB">
        <w:rPr>
          <w:rFonts w:ascii="Times New Roman" w:eastAsia="Times New Roman" w:hAnsi="Times New Roman" w:cs="Times New Roman"/>
          <w:sz w:val="28"/>
          <w:szCs w:val="28"/>
          <w:lang w:eastAsia="ru-RU"/>
        </w:rPr>
        <w:t xml:space="preserve"> </w:t>
      </w:r>
      <w:r w:rsidR="00DA45CB" w:rsidRPr="00DA45CB">
        <w:rPr>
          <w:rFonts w:ascii="Times New Roman" w:eastAsia="Times New Roman" w:hAnsi="Times New Roman" w:cs="Times New Roman"/>
          <w:sz w:val="28"/>
          <w:szCs w:val="28"/>
          <w:lang w:eastAsia="ru-RU"/>
        </w:rPr>
        <w:t>(по стоимости, предусмотренной договором), а в случае одностороннего оформления акта учреждением в условной оценке: один объект, один рубль;</w:t>
      </w:r>
    </w:p>
    <w:p w:rsidR="00DA45CB"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На данном счете учитываются: </w:t>
      </w:r>
    </w:p>
    <w:p w:rsidR="00DA45CB" w:rsidRDefault="006A52A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A52AB">
        <w:rPr>
          <w:rFonts w:ascii="Times New Roman" w:eastAsia="Times New Roman" w:hAnsi="Times New Roman" w:cs="Times New Roman"/>
          <w:sz w:val="28"/>
          <w:szCs w:val="28"/>
          <w:lang w:eastAsia="ru-RU"/>
        </w:rPr>
        <w:t xml:space="preserve">1) </w:t>
      </w:r>
      <w:r w:rsidR="00DA45CB" w:rsidRPr="006A52AB">
        <w:rPr>
          <w:rFonts w:ascii="Times New Roman" w:eastAsia="Times New Roman" w:hAnsi="Times New Roman" w:cs="Times New Roman"/>
          <w:sz w:val="28"/>
          <w:szCs w:val="28"/>
          <w:lang w:eastAsia="ru-RU"/>
        </w:rPr>
        <w:t>выбывшее</w:t>
      </w:r>
      <w:r w:rsidR="00DA45CB" w:rsidRPr="00DA45CB">
        <w:rPr>
          <w:rFonts w:ascii="Times New Roman" w:eastAsia="Times New Roman" w:hAnsi="Times New Roman" w:cs="Times New Roman"/>
          <w:sz w:val="28"/>
          <w:szCs w:val="28"/>
          <w:lang w:eastAsia="ru-RU"/>
        </w:rPr>
        <w:t xml:space="preserve"> из эксплуатации имущество до момента его демонтажа и (или) утилизации;  </w:t>
      </w:r>
    </w:p>
    <w:p w:rsidR="00DA45CB" w:rsidRDefault="006A52A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A45CB" w:rsidRPr="00DA45CB">
        <w:rPr>
          <w:rFonts w:ascii="Times New Roman" w:eastAsia="Times New Roman" w:hAnsi="Times New Roman" w:cs="Times New Roman"/>
          <w:sz w:val="28"/>
          <w:szCs w:val="28"/>
          <w:lang w:eastAsia="ru-RU"/>
        </w:rPr>
        <w:t xml:space="preserve">ОС, принятые на хранение от сторонних организаций; </w:t>
      </w:r>
    </w:p>
    <w:p w:rsidR="00DA45CB" w:rsidRDefault="006A52A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45CB" w:rsidRPr="00DA45CB">
        <w:rPr>
          <w:rFonts w:ascii="Times New Roman" w:eastAsia="Times New Roman" w:hAnsi="Times New Roman" w:cs="Times New Roman"/>
          <w:sz w:val="28"/>
          <w:szCs w:val="28"/>
          <w:lang w:eastAsia="ru-RU"/>
        </w:rPr>
        <w:t xml:space="preserve"> ОС, изъятые в возмещение ущерба и т.п. </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учет основных средств на счете 21 «Основные средства в эксплуатации» ведется по балансовой стоимости введенного в эксплуатацию объекта до 10 000 рублей. </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объекты ОС, переданные учреждениями в безвозмездное или возмездное пользование (аренду), учитываются на соответствующих </w:t>
      </w:r>
      <w:proofErr w:type="spellStart"/>
      <w:r w:rsidRPr="00DA45CB">
        <w:rPr>
          <w:rFonts w:ascii="Times New Roman" w:eastAsia="Times New Roman" w:hAnsi="Times New Roman" w:cs="Times New Roman"/>
          <w:sz w:val="28"/>
          <w:szCs w:val="28"/>
          <w:lang w:eastAsia="ru-RU"/>
        </w:rPr>
        <w:t>забалансовых</w:t>
      </w:r>
      <w:proofErr w:type="spellEnd"/>
      <w:r w:rsidRPr="00DA45CB">
        <w:rPr>
          <w:rFonts w:ascii="Times New Roman" w:eastAsia="Times New Roman" w:hAnsi="Times New Roman" w:cs="Times New Roman"/>
          <w:sz w:val="28"/>
          <w:szCs w:val="28"/>
          <w:lang w:eastAsia="ru-RU"/>
        </w:rPr>
        <w:t xml:space="preserve"> счетах 25 «Имущество, переданное в возмездное пользование (аренду)» и 26 «Имущество, переданное в безвозмездное пользование» по их балансовой стоимости.</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 объекты ОС, выданные в личное пользование работниками (сотрудникам), учитываются на </w:t>
      </w:r>
      <w:proofErr w:type="spellStart"/>
      <w:r w:rsidRPr="00DA45CB">
        <w:rPr>
          <w:rFonts w:ascii="Times New Roman" w:eastAsia="Times New Roman" w:hAnsi="Times New Roman" w:cs="Times New Roman"/>
          <w:sz w:val="28"/>
          <w:szCs w:val="28"/>
          <w:lang w:eastAsia="ru-RU"/>
        </w:rPr>
        <w:t>забалансовом</w:t>
      </w:r>
      <w:proofErr w:type="spellEnd"/>
      <w:r w:rsidRPr="00DA45CB">
        <w:rPr>
          <w:rFonts w:ascii="Times New Roman" w:eastAsia="Times New Roman" w:hAnsi="Times New Roman" w:cs="Times New Roman"/>
          <w:sz w:val="28"/>
          <w:szCs w:val="28"/>
          <w:lang w:eastAsia="ru-RU"/>
        </w:rPr>
        <w:t xml:space="preserve"> счете 27 «Материальные ценности, выданные в личное пользование работникам (сотрудникам)» по их балансовой стоимости. </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2.2.      Нематериальные активы (далее – НМА) </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2.2.1. Нематериальный актив - это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 объект способен приносить учреждению экономические выгоды в будущем;</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lastRenderedPageBreak/>
        <w:t xml:space="preserve"> − у объекта отсутствует материально-вещественная форма; </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можно идентифицировать (выделить, отделить) объект от другого имущества; </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 не предполагается последующая перепродажа данного актива;</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 имеются надлежаще оформленные документы, подтверждающие существование актива; </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имеются надлежаще оформленные документы, устанавливающие исключительное право на актив;</w:t>
      </w:r>
    </w:p>
    <w:p w:rsidR="00E465D4" w:rsidRDefault="00DA45CB"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A45CB">
        <w:rPr>
          <w:rFonts w:ascii="Times New Roman" w:eastAsia="Times New Roman" w:hAnsi="Times New Roman" w:cs="Times New Roman"/>
          <w:sz w:val="28"/>
          <w:szCs w:val="28"/>
          <w:lang w:eastAsia="ru-RU"/>
        </w:rPr>
        <w:t xml:space="preserve"> − имеются в случаях, установленных законодательством Российской Федерации,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w:t>
      </w:r>
      <w:proofErr w:type="spellStart"/>
      <w:r w:rsidRPr="00DA45CB">
        <w:rPr>
          <w:rFonts w:ascii="Times New Roman" w:eastAsia="Times New Roman" w:hAnsi="Times New Roman" w:cs="Times New Roman"/>
          <w:sz w:val="28"/>
          <w:szCs w:val="28"/>
          <w:lang w:eastAsia="ru-RU"/>
        </w:rPr>
        <w:t>научнотехнической</w:t>
      </w:r>
      <w:proofErr w:type="spellEnd"/>
      <w:r w:rsidRPr="00DA45CB">
        <w:rPr>
          <w:rFonts w:ascii="Times New Roman" w:eastAsia="Times New Roman" w:hAnsi="Times New Roman" w:cs="Times New Roman"/>
          <w:sz w:val="28"/>
          <w:szCs w:val="28"/>
          <w:lang w:eastAsia="ru-RU"/>
        </w:rPr>
        <w:t xml:space="preserve"> деятельности, охраняемые в режиме коммерческой тайны,</w:t>
      </w:r>
      <w:r w:rsidR="00E465D4">
        <w:rPr>
          <w:rFonts w:ascii="Times New Roman" w:eastAsia="Times New Roman" w:hAnsi="Times New Roman" w:cs="Times New Roman"/>
          <w:sz w:val="28"/>
          <w:szCs w:val="28"/>
          <w:lang w:eastAsia="ru-RU"/>
        </w:rPr>
        <w:t xml:space="preserve"> </w:t>
      </w:r>
      <w:r w:rsidR="00E465D4" w:rsidRPr="00E465D4">
        <w:rPr>
          <w:rFonts w:ascii="Times New Roman" w:eastAsia="Times New Roman" w:hAnsi="Times New Roman" w:cs="Times New Roman"/>
          <w:sz w:val="28"/>
          <w:szCs w:val="28"/>
          <w:lang w:eastAsia="ru-RU"/>
        </w:rPr>
        <w:t xml:space="preserve">включая потенциально патентоспособные технические решения и секреты производства (ноу-хау). </w:t>
      </w:r>
    </w:p>
    <w:p w:rsidR="003431C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t xml:space="preserve">2.2.2. В составе НМА учитываются исключительные права на результаты интеллектуальной деятельности и средства индивидуализации: − исключительное авторское право на произведения науки, литературы и искусства (литературные и научные произведения, аудиовизуальные произведения (теле- и видеофильмы и др.), произведения дизайна, декоративно-прикладного искусства и др.); − исключительное право на использование программы для ЭВМ, базы данных (в том числе веб-сайт); − исключительное право патентообладателя на изобретение, промышленный образец, полезную модель; − исключительное право на товарный знак; − исключительное право патентообладателя на селекционные достижения (сорта растений и др.). </w:t>
      </w:r>
    </w:p>
    <w:p w:rsidR="003431C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t xml:space="preserve">2.2.3. Результаты научно-исследовательской работы и научно – технические работы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 НИОКР). </w:t>
      </w:r>
    </w:p>
    <w:p w:rsidR="003431C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lastRenderedPageBreak/>
        <w:t xml:space="preserve">2.2.4. Результаты НИОКР могут быть выражены в форме специальной научно-технической литературы, документации и интеллектуальных прав, материальных носителей. </w:t>
      </w:r>
    </w:p>
    <w:p w:rsidR="003431C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t xml:space="preserve">2.2.5. Произведенные вложения, сформированные при осуществлении научно-исследовательских, опытно-конструкторских работ, по которым не получены положительные результаты, списываются на финансовый результат текущей деятельности учреждения в дебет счета 0.401.10.172 «Доходы от операций с активами». </w:t>
      </w:r>
    </w:p>
    <w:p w:rsidR="003431C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t xml:space="preserve">2.2.6. 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активов самостоятельно в порядке, определенном положением о комиссии. В случае невозможности надежно установить срок полезного использования НМА срок устанавливается из расчета десяти лет. </w:t>
      </w:r>
    </w:p>
    <w:p w:rsidR="003431C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t xml:space="preserve">2.2.7. Комиссия ежегодно определяет продолжительность периода, в течение которого предполагается использовать нематериальный актив, и в случае его существенного изменения уточняет и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 </w:t>
      </w:r>
    </w:p>
    <w:p w:rsidR="003431C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t xml:space="preserve">2.2.8. Амортизация в целях бухгалтерского учета на объекты НМА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 </w:t>
      </w:r>
    </w:p>
    <w:p w:rsidR="00DC2840" w:rsidRDefault="00E465D4"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65D4">
        <w:rPr>
          <w:rFonts w:ascii="Times New Roman" w:eastAsia="Times New Roman" w:hAnsi="Times New Roman" w:cs="Times New Roman"/>
          <w:sz w:val="28"/>
          <w:szCs w:val="28"/>
          <w:lang w:eastAsia="ru-RU"/>
        </w:rPr>
        <w:t>2.2.9. Каждому инвентарному объекту НМА присваивается уникальный инвентарный порядковый номер, который используется исключительно в регистрах учет и состоит из 1</w:t>
      </w:r>
      <w:r w:rsidR="003431C0">
        <w:rPr>
          <w:rFonts w:ascii="Times New Roman" w:eastAsia="Times New Roman" w:hAnsi="Times New Roman" w:cs="Times New Roman"/>
          <w:sz w:val="28"/>
          <w:szCs w:val="28"/>
          <w:lang w:eastAsia="ru-RU"/>
        </w:rPr>
        <w:t>3</w:t>
      </w:r>
      <w:r w:rsidRPr="00E465D4">
        <w:rPr>
          <w:rFonts w:ascii="Times New Roman" w:eastAsia="Times New Roman" w:hAnsi="Times New Roman" w:cs="Times New Roman"/>
          <w:sz w:val="28"/>
          <w:szCs w:val="28"/>
          <w:lang w:eastAsia="ru-RU"/>
        </w:rPr>
        <w:t xml:space="preserve"> знаков:</w:t>
      </w:r>
    </w:p>
    <w:p w:rsidR="003431C0" w:rsidRDefault="003431C0" w:rsidP="003431C0">
      <w:pPr>
        <w:ind w:firstLine="708"/>
        <w:jc w:val="both"/>
        <w:rPr>
          <w:rFonts w:ascii="Times New Roman" w:hAnsi="Times New Roman" w:cs="Times New Roman"/>
          <w:sz w:val="28"/>
          <w:szCs w:val="28"/>
        </w:rPr>
      </w:pPr>
      <w:r w:rsidRPr="002E1635">
        <w:rPr>
          <w:rFonts w:ascii="Times New Roman" w:hAnsi="Times New Roman" w:cs="Times New Roman"/>
          <w:sz w:val="28"/>
          <w:szCs w:val="28"/>
        </w:rPr>
        <w:t>инвентарный п</w:t>
      </w:r>
      <w:r>
        <w:rPr>
          <w:rFonts w:ascii="Times New Roman" w:hAnsi="Times New Roman" w:cs="Times New Roman"/>
          <w:sz w:val="28"/>
          <w:szCs w:val="28"/>
        </w:rPr>
        <w:t>орядковый номер, состоящий из 13</w:t>
      </w:r>
      <w:r w:rsidRPr="002E1635">
        <w:rPr>
          <w:rFonts w:ascii="Times New Roman" w:hAnsi="Times New Roman" w:cs="Times New Roman"/>
          <w:sz w:val="28"/>
          <w:szCs w:val="28"/>
        </w:rPr>
        <w:t xml:space="preserve"> знаков:</w:t>
      </w:r>
    </w:p>
    <w:tbl>
      <w:tblPr>
        <w:tblStyle w:val="a3"/>
        <w:tblW w:w="0" w:type="auto"/>
        <w:tblLook w:val="04A0" w:firstRow="1" w:lastRow="0" w:firstColumn="1" w:lastColumn="0" w:noHBand="0" w:noVBand="1"/>
      </w:tblPr>
      <w:tblGrid>
        <w:gridCol w:w="2830"/>
        <w:gridCol w:w="2835"/>
        <w:gridCol w:w="3680"/>
      </w:tblGrid>
      <w:tr w:rsidR="003431C0" w:rsidTr="000E6207">
        <w:tc>
          <w:tcPr>
            <w:tcW w:w="2830" w:type="dxa"/>
          </w:tcPr>
          <w:p w:rsidR="003431C0" w:rsidRDefault="003431C0" w:rsidP="000E6207">
            <w:pPr>
              <w:jc w:val="center"/>
              <w:rPr>
                <w:rFonts w:ascii="Times New Roman" w:hAnsi="Times New Roman" w:cs="Times New Roman"/>
                <w:sz w:val="28"/>
                <w:szCs w:val="28"/>
              </w:rPr>
            </w:pPr>
            <w:r w:rsidRPr="002E1635">
              <w:rPr>
                <w:rFonts w:ascii="Times New Roman" w:hAnsi="Times New Roman" w:cs="Times New Roman"/>
                <w:sz w:val="28"/>
                <w:szCs w:val="28"/>
              </w:rPr>
              <w:t>Очередность знаков инвентарного номера</w:t>
            </w:r>
          </w:p>
        </w:tc>
        <w:tc>
          <w:tcPr>
            <w:tcW w:w="2835" w:type="dxa"/>
          </w:tcPr>
          <w:p w:rsidR="003431C0" w:rsidRDefault="003431C0" w:rsidP="000E6207">
            <w:pPr>
              <w:jc w:val="center"/>
              <w:rPr>
                <w:rFonts w:ascii="Times New Roman" w:hAnsi="Times New Roman" w:cs="Times New Roman"/>
                <w:sz w:val="28"/>
                <w:szCs w:val="28"/>
              </w:rPr>
            </w:pPr>
            <w:r w:rsidRPr="002E1635">
              <w:rPr>
                <w:rFonts w:ascii="Times New Roman" w:hAnsi="Times New Roman" w:cs="Times New Roman"/>
                <w:sz w:val="28"/>
                <w:szCs w:val="28"/>
              </w:rPr>
              <w:t>Количество знаков инвентарного номера</w:t>
            </w:r>
          </w:p>
        </w:tc>
        <w:tc>
          <w:tcPr>
            <w:tcW w:w="3680" w:type="dxa"/>
          </w:tcPr>
          <w:p w:rsidR="003431C0" w:rsidRDefault="003431C0" w:rsidP="000E6207">
            <w:pPr>
              <w:jc w:val="center"/>
              <w:rPr>
                <w:rFonts w:ascii="Times New Roman" w:hAnsi="Times New Roman" w:cs="Times New Roman"/>
                <w:sz w:val="28"/>
                <w:szCs w:val="28"/>
              </w:rPr>
            </w:pPr>
            <w:r w:rsidRPr="002E1635">
              <w:rPr>
                <w:rFonts w:ascii="Times New Roman" w:hAnsi="Times New Roman" w:cs="Times New Roman"/>
                <w:sz w:val="28"/>
                <w:szCs w:val="28"/>
              </w:rPr>
              <w:t>Обозначение знаков инвентарного номера</w:t>
            </w:r>
          </w:p>
        </w:tc>
      </w:tr>
      <w:tr w:rsidR="003431C0" w:rsidTr="000E6207">
        <w:tc>
          <w:tcPr>
            <w:tcW w:w="2830"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1</w:t>
            </w:r>
          </w:p>
        </w:tc>
        <w:tc>
          <w:tcPr>
            <w:tcW w:w="3680" w:type="dxa"/>
          </w:tcPr>
          <w:p w:rsidR="003431C0" w:rsidRDefault="003431C0" w:rsidP="000E6207">
            <w:pPr>
              <w:rPr>
                <w:rFonts w:ascii="Times New Roman" w:hAnsi="Times New Roman" w:cs="Times New Roman"/>
                <w:sz w:val="28"/>
                <w:szCs w:val="28"/>
              </w:rPr>
            </w:pPr>
            <w:r w:rsidRPr="002E1635">
              <w:rPr>
                <w:rFonts w:ascii="Times New Roman" w:hAnsi="Times New Roman" w:cs="Times New Roman"/>
                <w:sz w:val="28"/>
                <w:szCs w:val="28"/>
              </w:rPr>
              <w:t>код источника финансирования (КФО 2 или 4)</w:t>
            </w:r>
          </w:p>
        </w:tc>
      </w:tr>
      <w:tr w:rsidR="003431C0" w:rsidTr="000E6207">
        <w:tc>
          <w:tcPr>
            <w:tcW w:w="2830"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3</w:t>
            </w:r>
          </w:p>
        </w:tc>
        <w:tc>
          <w:tcPr>
            <w:tcW w:w="3680" w:type="dxa"/>
          </w:tcPr>
          <w:p w:rsidR="003431C0" w:rsidRDefault="003431C0" w:rsidP="000E6207">
            <w:pPr>
              <w:rPr>
                <w:rFonts w:ascii="Times New Roman" w:hAnsi="Times New Roman" w:cs="Times New Roman"/>
                <w:sz w:val="28"/>
                <w:szCs w:val="28"/>
              </w:rPr>
            </w:pPr>
            <w:r w:rsidRPr="002E1635">
              <w:rPr>
                <w:rFonts w:ascii="Times New Roman" w:hAnsi="Times New Roman" w:cs="Times New Roman"/>
                <w:sz w:val="28"/>
                <w:szCs w:val="28"/>
              </w:rPr>
              <w:t>код синтетического счета</w:t>
            </w:r>
          </w:p>
        </w:tc>
      </w:tr>
      <w:tr w:rsidR="003431C0" w:rsidTr="000E6207">
        <w:tc>
          <w:tcPr>
            <w:tcW w:w="2830"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2</w:t>
            </w:r>
          </w:p>
        </w:tc>
        <w:tc>
          <w:tcPr>
            <w:tcW w:w="3680" w:type="dxa"/>
          </w:tcPr>
          <w:p w:rsidR="003431C0" w:rsidRDefault="003431C0" w:rsidP="000E6207">
            <w:pPr>
              <w:rPr>
                <w:rFonts w:ascii="Times New Roman" w:hAnsi="Times New Roman" w:cs="Times New Roman"/>
                <w:sz w:val="28"/>
                <w:szCs w:val="28"/>
              </w:rPr>
            </w:pPr>
            <w:r w:rsidRPr="002E1635">
              <w:rPr>
                <w:rFonts w:ascii="Times New Roman" w:hAnsi="Times New Roman" w:cs="Times New Roman"/>
                <w:sz w:val="28"/>
                <w:szCs w:val="28"/>
              </w:rPr>
              <w:t>код счета аналитического учета синтетического счета</w:t>
            </w:r>
          </w:p>
        </w:tc>
      </w:tr>
      <w:tr w:rsidR="003431C0" w:rsidTr="000E6207">
        <w:tc>
          <w:tcPr>
            <w:tcW w:w="2830"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2</w:t>
            </w:r>
          </w:p>
        </w:tc>
        <w:tc>
          <w:tcPr>
            <w:tcW w:w="3680" w:type="dxa"/>
          </w:tcPr>
          <w:p w:rsidR="003431C0" w:rsidRPr="002E1635" w:rsidRDefault="003431C0" w:rsidP="000E6207">
            <w:pPr>
              <w:rPr>
                <w:rFonts w:ascii="Times New Roman" w:hAnsi="Times New Roman" w:cs="Times New Roman"/>
                <w:sz w:val="28"/>
                <w:szCs w:val="28"/>
              </w:rPr>
            </w:pPr>
            <w:r>
              <w:rPr>
                <w:rFonts w:ascii="Times New Roman" w:hAnsi="Times New Roman" w:cs="Times New Roman"/>
                <w:sz w:val="28"/>
                <w:szCs w:val="28"/>
              </w:rPr>
              <w:t>Номер амортизационной группы</w:t>
            </w:r>
          </w:p>
        </w:tc>
      </w:tr>
      <w:tr w:rsidR="003431C0" w:rsidTr="000E6207">
        <w:tc>
          <w:tcPr>
            <w:tcW w:w="2830"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3431C0" w:rsidRDefault="003431C0" w:rsidP="000E6207">
            <w:pPr>
              <w:jc w:val="center"/>
              <w:rPr>
                <w:rFonts w:ascii="Times New Roman" w:hAnsi="Times New Roman" w:cs="Times New Roman"/>
                <w:sz w:val="28"/>
                <w:szCs w:val="28"/>
              </w:rPr>
            </w:pPr>
            <w:r>
              <w:rPr>
                <w:rFonts w:ascii="Times New Roman" w:hAnsi="Times New Roman" w:cs="Times New Roman"/>
                <w:sz w:val="28"/>
                <w:szCs w:val="28"/>
              </w:rPr>
              <w:t>5</w:t>
            </w:r>
          </w:p>
        </w:tc>
        <w:tc>
          <w:tcPr>
            <w:tcW w:w="3680" w:type="dxa"/>
          </w:tcPr>
          <w:p w:rsidR="003431C0" w:rsidRDefault="003431C0" w:rsidP="000E6207">
            <w:pPr>
              <w:rPr>
                <w:rFonts w:ascii="Times New Roman" w:hAnsi="Times New Roman" w:cs="Times New Roman"/>
                <w:sz w:val="28"/>
                <w:szCs w:val="28"/>
              </w:rPr>
            </w:pPr>
            <w:r w:rsidRPr="002E1635">
              <w:rPr>
                <w:rFonts w:ascii="Times New Roman" w:hAnsi="Times New Roman" w:cs="Times New Roman"/>
                <w:sz w:val="28"/>
                <w:szCs w:val="28"/>
              </w:rPr>
              <w:t>порядковый номер объекта</w:t>
            </w:r>
          </w:p>
        </w:tc>
      </w:tr>
    </w:tbl>
    <w:p w:rsidR="006F54C3" w:rsidRPr="006F54C3"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F54C3">
        <w:rPr>
          <w:rFonts w:ascii="Times New Roman" w:eastAsia="Times New Roman" w:hAnsi="Times New Roman" w:cs="Times New Roman"/>
          <w:sz w:val="28"/>
          <w:szCs w:val="28"/>
          <w:lang w:eastAsia="ru-RU"/>
        </w:rPr>
        <w:lastRenderedPageBreak/>
        <w:t xml:space="preserve">2.3.       Материальные запасы (далее – МЗ) </w:t>
      </w:r>
    </w:p>
    <w:p w:rsidR="006F54C3" w:rsidRPr="006F54C3" w:rsidRDefault="006F54C3" w:rsidP="006F54C3">
      <w:pPr>
        <w:autoSpaceDE w:val="0"/>
        <w:autoSpaceDN w:val="0"/>
        <w:adjustRightInd w:val="0"/>
        <w:ind w:firstLine="567"/>
        <w:jc w:val="both"/>
        <w:rPr>
          <w:rFonts w:ascii="Times New Roman" w:hAnsi="Times New Roman" w:cs="Times New Roman"/>
          <w:bCs/>
          <w:sz w:val="28"/>
          <w:szCs w:val="28"/>
        </w:rPr>
      </w:pPr>
      <w:r w:rsidRPr="006F54C3">
        <w:rPr>
          <w:rFonts w:ascii="Times New Roman" w:hAnsi="Times New Roman" w:cs="Times New Roman"/>
          <w:bCs/>
          <w:sz w:val="28"/>
          <w:szCs w:val="28"/>
        </w:rPr>
        <w:t>2.3.1. Материальными запасами являются материальные ценности в виде сырья, материалов, предназначенных для использования в процессе деятельности учреждения, а также произведенной готовой продукции и приобретенных для продажи товаров.</w:t>
      </w:r>
    </w:p>
    <w:p w:rsidR="006F54C3" w:rsidRPr="006F54C3" w:rsidRDefault="006F54C3" w:rsidP="006F54C3">
      <w:pPr>
        <w:autoSpaceDE w:val="0"/>
        <w:autoSpaceDN w:val="0"/>
        <w:adjustRightInd w:val="0"/>
        <w:ind w:firstLine="567"/>
        <w:jc w:val="both"/>
        <w:rPr>
          <w:rFonts w:ascii="Times New Roman" w:hAnsi="Times New Roman" w:cs="Times New Roman"/>
          <w:iCs/>
          <w:sz w:val="28"/>
          <w:szCs w:val="28"/>
        </w:rPr>
      </w:pPr>
      <w:r w:rsidRPr="006F54C3">
        <w:rPr>
          <w:rFonts w:ascii="Times New Roman" w:hAnsi="Times New Roman" w:cs="Times New Roman"/>
          <w:spacing w:val="4"/>
          <w:sz w:val="28"/>
          <w:szCs w:val="28"/>
        </w:rPr>
        <w:t xml:space="preserve"> </w:t>
      </w:r>
      <w:r w:rsidRPr="006F54C3">
        <w:rPr>
          <w:rFonts w:ascii="Times New Roman" w:hAnsi="Times New Roman" w:cs="Times New Roman"/>
          <w:iCs/>
          <w:sz w:val="28"/>
          <w:szCs w:val="28"/>
        </w:rPr>
        <w:t>К материальным запасам относятся:</w:t>
      </w:r>
    </w:p>
    <w:p w:rsidR="006F54C3" w:rsidRPr="006F54C3" w:rsidRDefault="00C04A7A" w:rsidP="006F54C3">
      <w:pPr>
        <w:autoSpaceDE w:val="0"/>
        <w:autoSpaceDN w:val="0"/>
        <w:adjustRightInd w:val="0"/>
        <w:ind w:firstLine="567"/>
        <w:jc w:val="both"/>
        <w:rPr>
          <w:rFonts w:ascii="Times New Roman" w:hAnsi="Times New Roman" w:cs="Times New Roman"/>
          <w:iCs/>
          <w:sz w:val="28"/>
          <w:szCs w:val="28"/>
        </w:rPr>
      </w:pPr>
      <w:r w:rsidRPr="00DA45CB">
        <w:rPr>
          <w:rFonts w:ascii="Times New Roman" w:eastAsia="Times New Roman" w:hAnsi="Times New Roman" w:cs="Times New Roman"/>
          <w:sz w:val="28"/>
          <w:szCs w:val="28"/>
          <w:lang w:eastAsia="ru-RU"/>
        </w:rPr>
        <w:t xml:space="preserve">− </w:t>
      </w:r>
      <w:r w:rsidR="006F54C3" w:rsidRPr="006F54C3">
        <w:rPr>
          <w:rFonts w:ascii="Times New Roman" w:hAnsi="Times New Roman" w:cs="Times New Roman"/>
          <w:iCs/>
          <w:sz w:val="28"/>
          <w:szCs w:val="28"/>
        </w:rPr>
        <w:t>предметы, используемые в деятельности учреждения в течение периода, не превышающего 12 месяцев, независимо от их стоимости;</w:t>
      </w:r>
    </w:p>
    <w:p w:rsidR="006F54C3" w:rsidRPr="006F54C3" w:rsidRDefault="00C04A7A" w:rsidP="006F54C3">
      <w:pPr>
        <w:autoSpaceDE w:val="0"/>
        <w:autoSpaceDN w:val="0"/>
        <w:adjustRightInd w:val="0"/>
        <w:ind w:firstLine="567"/>
        <w:jc w:val="both"/>
        <w:rPr>
          <w:rFonts w:ascii="Times New Roman" w:hAnsi="Times New Roman" w:cs="Times New Roman"/>
          <w:iCs/>
          <w:sz w:val="28"/>
          <w:szCs w:val="28"/>
        </w:rPr>
      </w:pPr>
      <w:r w:rsidRPr="00DA45CB">
        <w:rPr>
          <w:rFonts w:ascii="Times New Roman" w:eastAsia="Times New Roman" w:hAnsi="Times New Roman" w:cs="Times New Roman"/>
          <w:sz w:val="28"/>
          <w:szCs w:val="28"/>
          <w:lang w:eastAsia="ru-RU"/>
        </w:rPr>
        <w:t xml:space="preserve">− </w:t>
      </w:r>
      <w:r w:rsidR="006F54C3" w:rsidRPr="006F54C3">
        <w:rPr>
          <w:rFonts w:ascii="Times New Roman" w:hAnsi="Times New Roman" w:cs="Times New Roman"/>
          <w:iCs/>
          <w:sz w:val="28"/>
          <w:szCs w:val="28"/>
        </w:rPr>
        <w:t>готовая продукция;</w:t>
      </w:r>
    </w:p>
    <w:p w:rsidR="006F54C3" w:rsidRPr="006F54C3" w:rsidRDefault="00C04A7A" w:rsidP="006F54C3">
      <w:pPr>
        <w:autoSpaceDE w:val="0"/>
        <w:autoSpaceDN w:val="0"/>
        <w:adjustRightInd w:val="0"/>
        <w:ind w:firstLine="567"/>
        <w:jc w:val="both"/>
        <w:rPr>
          <w:rFonts w:ascii="Times New Roman" w:hAnsi="Times New Roman" w:cs="Times New Roman"/>
          <w:iCs/>
          <w:sz w:val="28"/>
          <w:szCs w:val="28"/>
        </w:rPr>
      </w:pPr>
      <w:r w:rsidRPr="00DA45CB">
        <w:rPr>
          <w:rFonts w:ascii="Times New Roman" w:eastAsia="Times New Roman" w:hAnsi="Times New Roman" w:cs="Times New Roman"/>
          <w:sz w:val="28"/>
          <w:szCs w:val="28"/>
          <w:lang w:eastAsia="ru-RU"/>
        </w:rPr>
        <w:t xml:space="preserve">− </w:t>
      </w:r>
      <w:r w:rsidR="006F54C3" w:rsidRPr="006F54C3">
        <w:rPr>
          <w:rFonts w:ascii="Times New Roman" w:hAnsi="Times New Roman" w:cs="Times New Roman"/>
          <w:iCs/>
          <w:sz w:val="28"/>
          <w:szCs w:val="28"/>
        </w:rPr>
        <w:t>товары для продажи;</w:t>
      </w:r>
    </w:p>
    <w:p w:rsidR="006F54C3" w:rsidRDefault="00C04A7A" w:rsidP="006F54C3">
      <w:pPr>
        <w:autoSpaceDE w:val="0"/>
        <w:autoSpaceDN w:val="0"/>
        <w:adjustRightInd w:val="0"/>
        <w:ind w:firstLine="567"/>
        <w:jc w:val="both"/>
        <w:rPr>
          <w:rFonts w:ascii="Times New Roman" w:hAnsi="Times New Roman" w:cs="Times New Roman"/>
          <w:iCs/>
          <w:sz w:val="28"/>
          <w:szCs w:val="28"/>
        </w:rPr>
      </w:pPr>
      <w:r w:rsidRPr="00DA45CB">
        <w:rPr>
          <w:rFonts w:ascii="Times New Roman" w:eastAsia="Times New Roman" w:hAnsi="Times New Roman" w:cs="Times New Roman"/>
          <w:sz w:val="28"/>
          <w:szCs w:val="28"/>
          <w:lang w:eastAsia="ru-RU"/>
        </w:rPr>
        <w:t xml:space="preserve">− </w:t>
      </w:r>
      <w:r w:rsidR="006F54C3" w:rsidRPr="006F54C3">
        <w:rPr>
          <w:rFonts w:ascii="Times New Roman" w:hAnsi="Times New Roman" w:cs="Times New Roman"/>
          <w:iCs/>
          <w:sz w:val="28"/>
          <w:szCs w:val="28"/>
        </w:rPr>
        <w:t>материальные ценности независимо от их стоимости и срока службы.</w:t>
      </w:r>
    </w:p>
    <w:p w:rsidR="004F5905" w:rsidRDefault="00742C0A" w:rsidP="006F54C3">
      <w:pPr>
        <w:autoSpaceDE w:val="0"/>
        <w:autoSpaceDN w:val="0"/>
        <w:adjustRightInd w:val="0"/>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2.3.2. </w:t>
      </w:r>
      <w:r w:rsidR="004F5905">
        <w:rPr>
          <w:rFonts w:ascii="Times New Roman" w:hAnsi="Times New Roman" w:cs="Times New Roman"/>
          <w:iCs/>
          <w:sz w:val="28"/>
          <w:szCs w:val="28"/>
        </w:rPr>
        <w:t>Кроме того, к МЗ учреждение относит:</w:t>
      </w:r>
    </w:p>
    <w:p w:rsidR="004F5905" w:rsidRDefault="004F5905" w:rsidP="006F54C3">
      <w:pPr>
        <w:autoSpaceDE w:val="0"/>
        <w:autoSpaceDN w:val="0"/>
        <w:adjustRightInd w:val="0"/>
        <w:ind w:firstLine="567"/>
        <w:jc w:val="both"/>
        <w:rPr>
          <w:rFonts w:ascii="Times New Roman" w:hAnsi="Times New Roman" w:cs="Times New Roman"/>
          <w:iCs/>
          <w:sz w:val="28"/>
          <w:szCs w:val="28"/>
        </w:rPr>
      </w:pPr>
      <w:r w:rsidRPr="00DA45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канцтовары и </w:t>
      </w:r>
      <w:r>
        <w:rPr>
          <w:rFonts w:ascii="Times New Roman" w:hAnsi="Times New Roman" w:cs="Times New Roman"/>
          <w:iCs/>
          <w:sz w:val="28"/>
          <w:szCs w:val="28"/>
        </w:rPr>
        <w:t xml:space="preserve">канцелярские принадлежности, включая папки офисные, дыроколы, </w:t>
      </w:r>
      <w:proofErr w:type="spellStart"/>
      <w:r>
        <w:rPr>
          <w:rFonts w:ascii="Times New Roman" w:hAnsi="Times New Roman" w:cs="Times New Roman"/>
          <w:iCs/>
          <w:sz w:val="28"/>
          <w:szCs w:val="28"/>
        </w:rPr>
        <w:t>степлеры</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антистеплеры</w:t>
      </w:r>
      <w:proofErr w:type="spellEnd"/>
      <w:r>
        <w:rPr>
          <w:rFonts w:ascii="Times New Roman" w:hAnsi="Times New Roman" w:cs="Times New Roman"/>
          <w:iCs/>
          <w:sz w:val="28"/>
          <w:szCs w:val="28"/>
        </w:rPr>
        <w:t xml:space="preserve">, ножницы, лотки для бумаг, </w:t>
      </w:r>
      <w:r w:rsidR="002E39E5">
        <w:rPr>
          <w:rFonts w:ascii="Times New Roman" w:hAnsi="Times New Roman" w:cs="Times New Roman"/>
          <w:iCs/>
          <w:sz w:val="28"/>
          <w:szCs w:val="28"/>
        </w:rPr>
        <w:t>корзины;</w:t>
      </w:r>
    </w:p>
    <w:p w:rsidR="003B3A0B" w:rsidRPr="003B3A0B" w:rsidRDefault="003B3A0B" w:rsidP="006F54C3">
      <w:pPr>
        <w:autoSpaceDE w:val="0"/>
        <w:autoSpaceDN w:val="0"/>
        <w:adjustRightInd w:val="0"/>
        <w:ind w:firstLine="567"/>
        <w:jc w:val="both"/>
        <w:rPr>
          <w:rFonts w:ascii="Times New Roman" w:hAnsi="Times New Roman" w:cs="Times New Roman"/>
          <w:iCs/>
          <w:sz w:val="28"/>
          <w:szCs w:val="28"/>
        </w:rPr>
      </w:pPr>
      <w:r w:rsidRPr="00DA45CB">
        <w:rPr>
          <w:rFonts w:ascii="Times New Roman" w:eastAsia="Times New Roman" w:hAnsi="Times New Roman" w:cs="Times New Roman"/>
          <w:sz w:val="28"/>
          <w:szCs w:val="28"/>
          <w:lang w:eastAsia="ru-RU"/>
        </w:rPr>
        <w:t xml:space="preserve">− </w:t>
      </w:r>
      <w:r>
        <w:rPr>
          <w:rFonts w:ascii="Times New Roman" w:hAnsi="Times New Roman" w:cs="Times New Roman"/>
          <w:iCs/>
          <w:sz w:val="28"/>
          <w:szCs w:val="28"/>
        </w:rPr>
        <w:t xml:space="preserve">дискеты, </w:t>
      </w:r>
      <w:r>
        <w:rPr>
          <w:rFonts w:ascii="Times New Roman" w:hAnsi="Times New Roman" w:cs="Times New Roman"/>
          <w:iCs/>
          <w:sz w:val="28"/>
          <w:szCs w:val="28"/>
          <w:lang w:val="en-US"/>
        </w:rPr>
        <w:t>CD</w:t>
      </w:r>
      <w:r w:rsidRPr="003B3A0B">
        <w:rPr>
          <w:rFonts w:ascii="Times New Roman" w:hAnsi="Times New Roman" w:cs="Times New Roman"/>
          <w:iCs/>
          <w:sz w:val="28"/>
          <w:szCs w:val="28"/>
        </w:rPr>
        <w:t>-</w:t>
      </w:r>
      <w:r>
        <w:rPr>
          <w:rFonts w:ascii="Times New Roman" w:hAnsi="Times New Roman" w:cs="Times New Roman"/>
          <w:iCs/>
          <w:sz w:val="28"/>
          <w:szCs w:val="28"/>
        </w:rPr>
        <w:t>диски, ФЛЭШ-накопители, карты памяти и иные носители информации.</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2.3.</w:t>
      </w:r>
      <w:r w:rsidR="00742C0A">
        <w:rPr>
          <w:rFonts w:ascii="Times New Roman" w:eastAsia="Times New Roman" w:hAnsi="Times New Roman" w:cs="Times New Roman"/>
          <w:sz w:val="28"/>
          <w:szCs w:val="28"/>
          <w:lang w:eastAsia="ru-RU"/>
        </w:rPr>
        <w:t>3</w:t>
      </w:r>
      <w:r w:rsidRPr="00B62F0C">
        <w:rPr>
          <w:rFonts w:ascii="Times New Roman" w:eastAsia="Times New Roman" w:hAnsi="Times New Roman" w:cs="Times New Roman"/>
          <w:sz w:val="28"/>
          <w:szCs w:val="28"/>
          <w:lang w:eastAsia="ru-RU"/>
        </w:rPr>
        <w:t xml:space="preserve">.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2.3.</w:t>
      </w:r>
      <w:r w:rsidR="00742C0A">
        <w:rPr>
          <w:rFonts w:ascii="Times New Roman" w:eastAsia="Times New Roman" w:hAnsi="Times New Roman" w:cs="Times New Roman"/>
          <w:sz w:val="28"/>
          <w:szCs w:val="28"/>
          <w:lang w:eastAsia="ru-RU"/>
        </w:rPr>
        <w:t>4</w:t>
      </w:r>
      <w:r w:rsidRPr="00B62F0C">
        <w:rPr>
          <w:rFonts w:ascii="Times New Roman" w:eastAsia="Times New Roman" w:hAnsi="Times New Roman" w:cs="Times New Roman"/>
          <w:sz w:val="28"/>
          <w:szCs w:val="28"/>
          <w:lang w:eastAsia="ru-RU"/>
        </w:rPr>
        <w:t xml:space="preserve">. При наличии в сопроводительном документе поставщика нескольких наименований материальных запасов, расходы по их приобретению (доставка, консультационные или посреднические услуги и др.) распределяются пропорционально стоимости каждого наименования материального запаса в их общей стоимости.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2.</w:t>
      </w:r>
      <w:r w:rsidR="00742C0A">
        <w:rPr>
          <w:rFonts w:ascii="Times New Roman" w:eastAsia="Times New Roman" w:hAnsi="Times New Roman" w:cs="Times New Roman"/>
          <w:sz w:val="28"/>
          <w:szCs w:val="28"/>
          <w:lang w:eastAsia="ru-RU"/>
        </w:rPr>
        <w:t>3.5</w:t>
      </w:r>
      <w:r w:rsidRPr="00B62F0C">
        <w:rPr>
          <w:rFonts w:ascii="Times New Roman" w:eastAsia="Times New Roman" w:hAnsi="Times New Roman" w:cs="Times New Roman"/>
          <w:sz w:val="28"/>
          <w:szCs w:val="28"/>
          <w:lang w:eastAsia="ru-RU"/>
        </w:rPr>
        <w:t>. Единицей бухгалтерского учета материальных запасов является номенклатурный номер.</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2.</w:t>
      </w:r>
      <w:r w:rsidR="00B62F0C">
        <w:rPr>
          <w:rFonts w:ascii="Times New Roman" w:eastAsia="Times New Roman" w:hAnsi="Times New Roman" w:cs="Times New Roman"/>
          <w:sz w:val="28"/>
          <w:szCs w:val="28"/>
          <w:lang w:eastAsia="ru-RU"/>
        </w:rPr>
        <w:t>3.</w:t>
      </w:r>
      <w:r w:rsidR="00742C0A">
        <w:rPr>
          <w:rFonts w:ascii="Times New Roman" w:eastAsia="Times New Roman" w:hAnsi="Times New Roman" w:cs="Times New Roman"/>
          <w:sz w:val="28"/>
          <w:szCs w:val="28"/>
          <w:lang w:eastAsia="ru-RU"/>
        </w:rPr>
        <w:t>6</w:t>
      </w:r>
      <w:r w:rsidRPr="00B62F0C">
        <w:rPr>
          <w:rFonts w:ascii="Times New Roman" w:eastAsia="Times New Roman" w:hAnsi="Times New Roman" w:cs="Times New Roman"/>
          <w:sz w:val="28"/>
          <w:szCs w:val="28"/>
          <w:lang w:eastAsia="ru-RU"/>
        </w:rPr>
        <w:t xml:space="preserve">. Аналитический учет материальных запасов ведется по наименованиям в разрезе центров материальной ответственности (материально ответственным лицам, местам хранения).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2.3.</w:t>
      </w:r>
      <w:r w:rsidR="00742C0A">
        <w:rPr>
          <w:rFonts w:ascii="Times New Roman" w:eastAsia="Times New Roman" w:hAnsi="Times New Roman" w:cs="Times New Roman"/>
          <w:sz w:val="28"/>
          <w:szCs w:val="28"/>
          <w:lang w:eastAsia="ru-RU"/>
        </w:rPr>
        <w:t>7</w:t>
      </w:r>
      <w:r w:rsidRPr="00B62F0C">
        <w:rPr>
          <w:rFonts w:ascii="Times New Roman" w:eastAsia="Times New Roman" w:hAnsi="Times New Roman" w:cs="Times New Roman"/>
          <w:sz w:val="28"/>
          <w:szCs w:val="28"/>
          <w:lang w:eastAsia="ru-RU"/>
        </w:rPr>
        <w:t xml:space="preserve">. Списание (отпуск) материальных запасов производится по средней фактической стоимости.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2.3.</w:t>
      </w:r>
      <w:r w:rsidR="00742C0A">
        <w:rPr>
          <w:rFonts w:ascii="Times New Roman" w:eastAsia="Times New Roman" w:hAnsi="Times New Roman" w:cs="Times New Roman"/>
          <w:sz w:val="28"/>
          <w:szCs w:val="28"/>
          <w:lang w:eastAsia="ru-RU"/>
        </w:rPr>
        <w:t>8</w:t>
      </w:r>
      <w:r w:rsidRPr="00B62F0C">
        <w:rPr>
          <w:rFonts w:ascii="Times New Roman" w:eastAsia="Times New Roman" w:hAnsi="Times New Roman" w:cs="Times New Roman"/>
          <w:sz w:val="28"/>
          <w:szCs w:val="28"/>
          <w:lang w:eastAsia="ru-RU"/>
        </w:rPr>
        <w:t xml:space="preserve">. Средняя фактическая стоимость материальных запасов определяется по каждой группе (виду) запасов путем деления общей фактической стоимости группы (вида) запасов на их количество, </w:t>
      </w:r>
      <w:r w:rsidRPr="00B62F0C">
        <w:rPr>
          <w:rFonts w:ascii="Times New Roman" w:eastAsia="Times New Roman" w:hAnsi="Times New Roman" w:cs="Times New Roman"/>
          <w:sz w:val="28"/>
          <w:szCs w:val="28"/>
          <w:lang w:eastAsia="ru-RU"/>
        </w:rPr>
        <w:lastRenderedPageBreak/>
        <w:t xml:space="preserve">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 </w:t>
      </w:r>
    </w:p>
    <w:p w:rsidR="00742C0A" w:rsidRDefault="00B62F0C"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54C3" w:rsidRPr="00B62F0C">
        <w:rPr>
          <w:rFonts w:ascii="Times New Roman" w:eastAsia="Times New Roman" w:hAnsi="Times New Roman" w:cs="Times New Roman"/>
          <w:sz w:val="28"/>
          <w:szCs w:val="28"/>
          <w:lang w:eastAsia="ru-RU"/>
        </w:rPr>
        <w:t>.3.</w:t>
      </w:r>
      <w:r w:rsidR="00785E27">
        <w:rPr>
          <w:rFonts w:ascii="Times New Roman" w:eastAsia="Times New Roman" w:hAnsi="Times New Roman" w:cs="Times New Roman"/>
          <w:sz w:val="28"/>
          <w:szCs w:val="28"/>
          <w:lang w:eastAsia="ru-RU"/>
        </w:rPr>
        <w:t>9</w:t>
      </w:r>
      <w:r w:rsidR="006F54C3" w:rsidRPr="00B62F0C">
        <w:rPr>
          <w:rFonts w:ascii="Times New Roman" w:eastAsia="Times New Roman" w:hAnsi="Times New Roman" w:cs="Times New Roman"/>
          <w:sz w:val="28"/>
          <w:szCs w:val="28"/>
          <w:lang w:eastAsia="ru-RU"/>
        </w:rPr>
        <w:t xml:space="preserve">. </w:t>
      </w:r>
      <w:r w:rsidR="00742C0A">
        <w:rPr>
          <w:rFonts w:ascii="Times New Roman" w:eastAsia="Times New Roman" w:hAnsi="Times New Roman" w:cs="Times New Roman"/>
          <w:sz w:val="28"/>
          <w:szCs w:val="28"/>
          <w:lang w:eastAsia="ru-RU"/>
        </w:rP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МЗ.</w:t>
      </w:r>
    </w:p>
    <w:p w:rsidR="00B6225C" w:rsidRDefault="00742C0A" w:rsidP="00DA45CB">
      <w:pPr>
        <w:spacing w:before="100" w:beforeAutospacing="1" w:after="100" w:afterAutospacing="1" w:line="240" w:lineRule="auto"/>
        <w:ind w:firstLine="708"/>
        <w:jc w:val="both"/>
        <w:rPr>
          <w:rFonts w:ascii="Times New Roman" w:hAnsi="Times New Roman" w:cs="Times New Roman"/>
          <w:spacing w:val="-4"/>
          <w:sz w:val="28"/>
          <w:szCs w:val="28"/>
        </w:rPr>
      </w:pPr>
      <w:r>
        <w:rPr>
          <w:rFonts w:ascii="Times New Roman" w:eastAsia="Times New Roman" w:hAnsi="Times New Roman" w:cs="Times New Roman"/>
          <w:sz w:val="28"/>
          <w:szCs w:val="28"/>
          <w:lang w:eastAsia="ru-RU"/>
        </w:rPr>
        <w:t xml:space="preserve"> </w:t>
      </w:r>
      <w:r w:rsidR="006F54C3" w:rsidRPr="00B62F0C">
        <w:rPr>
          <w:rFonts w:ascii="Times New Roman" w:eastAsia="Times New Roman" w:hAnsi="Times New Roman" w:cs="Times New Roman"/>
          <w:sz w:val="28"/>
          <w:szCs w:val="28"/>
          <w:lang w:eastAsia="ru-RU"/>
        </w:rPr>
        <w:t>2.3.</w:t>
      </w:r>
      <w:r w:rsidR="00785E27">
        <w:rPr>
          <w:rFonts w:ascii="Times New Roman" w:eastAsia="Times New Roman" w:hAnsi="Times New Roman" w:cs="Times New Roman"/>
          <w:sz w:val="28"/>
          <w:szCs w:val="28"/>
          <w:lang w:eastAsia="ru-RU"/>
        </w:rPr>
        <w:t>10</w:t>
      </w:r>
      <w:r w:rsidR="006F54C3" w:rsidRPr="00B62F0C">
        <w:rPr>
          <w:rFonts w:ascii="Times New Roman" w:eastAsia="Times New Roman" w:hAnsi="Times New Roman" w:cs="Times New Roman"/>
          <w:sz w:val="28"/>
          <w:szCs w:val="28"/>
          <w:lang w:eastAsia="ru-RU"/>
        </w:rPr>
        <w:t xml:space="preserve">. </w:t>
      </w:r>
      <w:r w:rsidR="00B6225C" w:rsidRPr="00B6225C">
        <w:rPr>
          <w:rFonts w:ascii="Times New Roman" w:hAnsi="Times New Roman" w:cs="Times New Roman"/>
          <w:spacing w:val="-4"/>
          <w:sz w:val="28"/>
          <w:szCs w:val="28"/>
        </w:rPr>
        <w:t xml:space="preserve">Приобретение горючего и смазочных материалов (далее – ГСМ) в </w:t>
      </w:r>
      <w:r w:rsidR="00B6225C">
        <w:rPr>
          <w:rFonts w:ascii="Times New Roman" w:hAnsi="Times New Roman" w:cs="Times New Roman"/>
          <w:spacing w:val="-4"/>
          <w:sz w:val="28"/>
          <w:szCs w:val="28"/>
        </w:rPr>
        <w:t>учреждении</w:t>
      </w:r>
      <w:r w:rsidR="00B6225C" w:rsidRPr="00B6225C">
        <w:rPr>
          <w:rFonts w:ascii="Times New Roman" w:hAnsi="Times New Roman" w:cs="Times New Roman"/>
          <w:spacing w:val="-4"/>
          <w:sz w:val="28"/>
          <w:szCs w:val="28"/>
        </w:rPr>
        <w:t xml:space="preserve"> может осуществляться за наличный расчет на АЗС, по безналичному расчету с использованием топливных пластиковых карт и </w:t>
      </w:r>
      <w:r w:rsidR="00785E27" w:rsidRPr="00B6225C">
        <w:rPr>
          <w:rFonts w:ascii="Times New Roman" w:hAnsi="Times New Roman" w:cs="Times New Roman"/>
          <w:spacing w:val="-4"/>
          <w:sz w:val="28"/>
          <w:szCs w:val="28"/>
        </w:rPr>
        <w:t>талонов, а</w:t>
      </w:r>
      <w:r w:rsidR="00B6225C" w:rsidRPr="00B6225C">
        <w:rPr>
          <w:rFonts w:ascii="Times New Roman" w:hAnsi="Times New Roman" w:cs="Times New Roman"/>
          <w:spacing w:val="-4"/>
          <w:sz w:val="28"/>
          <w:szCs w:val="28"/>
        </w:rPr>
        <w:t xml:space="preserve"> также в порядке централизованного снабжения</w:t>
      </w:r>
    </w:p>
    <w:p w:rsidR="00B6225C" w:rsidRDefault="00B6225C" w:rsidP="00DA45CB">
      <w:pPr>
        <w:spacing w:before="100" w:beforeAutospacing="1" w:after="100" w:afterAutospacing="1"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2.3.1</w:t>
      </w:r>
      <w:r w:rsidR="00785E27">
        <w:rPr>
          <w:rFonts w:ascii="Times New Roman" w:hAnsi="Times New Roman" w:cs="Times New Roman"/>
          <w:spacing w:val="-4"/>
          <w:sz w:val="28"/>
          <w:szCs w:val="28"/>
        </w:rPr>
        <w:t>1</w:t>
      </w:r>
      <w:r>
        <w:rPr>
          <w:rFonts w:ascii="Times New Roman" w:hAnsi="Times New Roman" w:cs="Times New Roman"/>
          <w:spacing w:val="-4"/>
          <w:sz w:val="28"/>
          <w:szCs w:val="28"/>
        </w:rPr>
        <w:t xml:space="preserve">. </w:t>
      </w:r>
      <w:r w:rsidRPr="00B6225C">
        <w:rPr>
          <w:rFonts w:ascii="Times New Roman" w:hAnsi="Times New Roman" w:cs="Times New Roman"/>
          <w:spacing w:val="-4"/>
          <w:sz w:val="28"/>
          <w:szCs w:val="28"/>
        </w:rPr>
        <w:t>Списание ГСМ производится в пределах Норм расхода топлива и смазочных материалов на автотранспорте и норм, утвержденных приказом учреждения.</w:t>
      </w:r>
    </w:p>
    <w:p w:rsidR="00B62F0C" w:rsidRDefault="00B6225C"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2.3.1</w:t>
      </w:r>
      <w:r w:rsidR="00785E27">
        <w:rPr>
          <w:rFonts w:ascii="Times New Roman" w:hAnsi="Times New Roman" w:cs="Times New Roman"/>
          <w:spacing w:val="-4"/>
          <w:sz w:val="28"/>
          <w:szCs w:val="28"/>
        </w:rPr>
        <w:t>2</w:t>
      </w:r>
      <w:r>
        <w:rPr>
          <w:rFonts w:ascii="Times New Roman" w:hAnsi="Times New Roman" w:cs="Times New Roman"/>
          <w:spacing w:val="-4"/>
          <w:sz w:val="28"/>
          <w:szCs w:val="28"/>
        </w:rPr>
        <w:t xml:space="preserve">. </w:t>
      </w:r>
      <w:r w:rsidR="006F54C3" w:rsidRPr="00B62F0C">
        <w:rPr>
          <w:rFonts w:ascii="Times New Roman" w:eastAsia="Times New Roman" w:hAnsi="Times New Roman" w:cs="Times New Roman"/>
          <w:sz w:val="28"/>
          <w:szCs w:val="28"/>
          <w:lang w:eastAsia="ru-RU"/>
        </w:rPr>
        <w:t>Списание на затраты расходов по ГСМ осуществляется по средней фактической стоимости на основании данных путевых листов.</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2.3.</w:t>
      </w:r>
      <w:r w:rsidR="00785E27">
        <w:rPr>
          <w:rFonts w:ascii="Times New Roman" w:eastAsia="Times New Roman" w:hAnsi="Times New Roman" w:cs="Times New Roman"/>
          <w:sz w:val="28"/>
          <w:szCs w:val="28"/>
          <w:lang w:eastAsia="ru-RU"/>
        </w:rPr>
        <w:t>13</w:t>
      </w:r>
      <w:r w:rsidRPr="00B62F0C">
        <w:rPr>
          <w:rFonts w:ascii="Times New Roman" w:eastAsia="Times New Roman" w:hAnsi="Times New Roman" w:cs="Times New Roman"/>
          <w:sz w:val="28"/>
          <w:szCs w:val="28"/>
          <w:lang w:eastAsia="ru-RU"/>
        </w:rPr>
        <w:t xml:space="preserve">. </w:t>
      </w:r>
      <w:proofErr w:type="spellStart"/>
      <w:r w:rsidRPr="00B62F0C">
        <w:rPr>
          <w:rFonts w:ascii="Times New Roman" w:eastAsia="Times New Roman" w:hAnsi="Times New Roman" w:cs="Times New Roman"/>
          <w:sz w:val="28"/>
          <w:szCs w:val="28"/>
          <w:lang w:eastAsia="ru-RU"/>
        </w:rPr>
        <w:t>Забалансовый</w:t>
      </w:r>
      <w:proofErr w:type="spellEnd"/>
      <w:r w:rsidRPr="00B62F0C">
        <w:rPr>
          <w:rFonts w:ascii="Times New Roman" w:eastAsia="Times New Roman" w:hAnsi="Times New Roman" w:cs="Times New Roman"/>
          <w:sz w:val="28"/>
          <w:szCs w:val="28"/>
          <w:lang w:eastAsia="ru-RU"/>
        </w:rPr>
        <w:t xml:space="preserve"> учет материальных запасов: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 xml:space="preserve">− материальные запасы, принимаемые учреждением на ответственное хранение, учитываются на </w:t>
      </w:r>
      <w:proofErr w:type="spellStart"/>
      <w:r w:rsidRPr="00B62F0C">
        <w:rPr>
          <w:rFonts w:ascii="Times New Roman" w:eastAsia="Times New Roman" w:hAnsi="Times New Roman" w:cs="Times New Roman"/>
          <w:sz w:val="28"/>
          <w:szCs w:val="28"/>
          <w:lang w:eastAsia="ru-RU"/>
        </w:rPr>
        <w:t>забалансовом</w:t>
      </w:r>
      <w:proofErr w:type="spellEnd"/>
      <w:r w:rsidRPr="00B62F0C">
        <w:rPr>
          <w:rFonts w:ascii="Times New Roman" w:eastAsia="Times New Roman" w:hAnsi="Times New Roman" w:cs="Times New Roman"/>
          <w:sz w:val="28"/>
          <w:szCs w:val="28"/>
          <w:lang w:eastAsia="ru-RU"/>
        </w:rPr>
        <w:t xml:space="preserve"> счете 02 «Материальные ценности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 xml:space="preserve">− </w:t>
      </w:r>
      <w:r w:rsidRPr="006E1AFF">
        <w:rPr>
          <w:rFonts w:ascii="Times New Roman" w:eastAsia="Times New Roman" w:hAnsi="Times New Roman" w:cs="Times New Roman"/>
          <w:sz w:val="28"/>
          <w:szCs w:val="28"/>
          <w:lang w:eastAsia="ru-RU"/>
        </w:rPr>
        <w:t xml:space="preserve">учет бланков строгой отчетности ведется на </w:t>
      </w:r>
      <w:proofErr w:type="spellStart"/>
      <w:r w:rsidRPr="006E1AFF">
        <w:rPr>
          <w:rFonts w:ascii="Times New Roman" w:eastAsia="Times New Roman" w:hAnsi="Times New Roman" w:cs="Times New Roman"/>
          <w:sz w:val="28"/>
          <w:szCs w:val="28"/>
          <w:lang w:eastAsia="ru-RU"/>
        </w:rPr>
        <w:t>забалансовом</w:t>
      </w:r>
      <w:proofErr w:type="spellEnd"/>
      <w:r w:rsidRPr="006E1AFF">
        <w:rPr>
          <w:rFonts w:ascii="Times New Roman" w:eastAsia="Times New Roman" w:hAnsi="Times New Roman" w:cs="Times New Roman"/>
          <w:sz w:val="28"/>
          <w:szCs w:val="28"/>
          <w:lang w:eastAsia="ru-RU"/>
        </w:rPr>
        <w:t xml:space="preserve"> счете 03 «Бланки строгой отчетности» в разрезе ответственных за их хранение и (или) выдачу лиц, мест хранения в условной оценке - один бланк, один рубль. К бланкам строгой отчетности относятся бланки: </w:t>
      </w:r>
      <w:r w:rsidR="00785E27" w:rsidRPr="006E1AFF">
        <w:rPr>
          <w:rFonts w:ascii="Times New Roman" w:eastAsia="Times New Roman" w:hAnsi="Times New Roman" w:cs="Times New Roman"/>
          <w:sz w:val="28"/>
          <w:szCs w:val="28"/>
          <w:lang w:eastAsia="ru-RU"/>
        </w:rPr>
        <w:t xml:space="preserve">квитанционные книжки, </w:t>
      </w:r>
      <w:r w:rsidRPr="006E1AFF">
        <w:rPr>
          <w:rFonts w:ascii="Times New Roman" w:eastAsia="Times New Roman" w:hAnsi="Times New Roman" w:cs="Times New Roman"/>
          <w:sz w:val="28"/>
          <w:szCs w:val="28"/>
          <w:lang w:eastAsia="ru-RU"/>
        </w:rPr>
        <w:t>трудовых книже</w:t>
      </w:r>
      <w:r w:rsidR="006E1AFF" w:rsidRPr="006E1AFF">
        <w:rPr>
          <w:rFonts w:ascii="Times New Roman" w:eastAsia="Times New Roman" w:hAnsi="Times New Roman" w:cs="Times New Roman"/>
          <w:sz w:val="28"/>
          <w:szCs w:val="28"/>
          <w:lang w:eastAsia="ru-RU"/>
        </w:rPr>
        <w:t xml:space="preserve">к, вкладышей к трудовым книжкам, </w:t>
      </w:r>
      <w:r w:rsidR="006E1AFF" w:rsidRPr="006E1AFF">
        <w:rPr>
          <w:rFonts w:ascii="Times New Roman" w:hAnsi="Times New Roman" w:cs="Times New Roman"/>
          <w:sz w:val="28"/>
          <w:szCs w:val="28"/>
        </w:rPr>
        <w:t>бланки удостоверений, голографический специальный защитный знак, топливные карты, банковские карты, жетоны служебные;</w:t>
      </w:r>
      <w:r w:rsidR="006E1AFF">
        <w:rPr>
          <w:sz w:val="28"/>
          <w:szCs w:val="28"/>
        </w:rPr>
        <w:t xml:space="preserve"> </w:t>
      </w:r>
      <w:r w:rsidRPr="00B62F0C">
        <w:rPr>
          <w:rFonts w:ascii="Times New Roman" w:eastAsia="Times New Roman" w:hAnsi="Times New Roman" w:cs="Times New Roman"/>
          <w:sz w:val="28"/>
          <w:szCs w:val="28"/>
          <w:lang w:eastAsia="ru-RU"/>
        </w:rPr>
        <w:t xml:space="preserve">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 xml:space="preserve">− на счете 07 «Награды, призы, кубки и ценные подарки, сувениры» учитываются: награды, призы, кубки, в том числе переходящие, учитываются в условной оценке -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 xml:space="preserve">− на </w:t>
      </w:r>
      <w:proofErr w:type="spellStart"/>
      <w:r w:rsidRPr="00B62F0C">
        <w:rPr>
          <w:rFonts w:ascii="Times New Roman" w:eastAsia="Times New Roman" w:hAnsi="Times New Roman" w:cs="Times New Roman"/>
          <w:sz w:val="28"/>
          <w:szCs w:val="28"/>
          <w:lang w:eastAsia="ru-RU"/>
        </w:rPr>
        <w:t>забалансовом</w:t>
      </w:r>
      <w:proofErr w:type="spellEnd"/>
      <w:r w:rsidRPr="00B62F0C">
        <w:rPr>
          <w:rFonts w:ascii="Times New Roman" w:eastAsia="Times New Roman" w:hAnsi="Times New Roman" w:cs="Times New Roman"/>
          <w:sz w:val="28"/>
          <w:szCs w:val="28"/>
          <w:lang w:eastAsia="ru-RU"/>
        </w:rPr>
        <w:t xml:space="preserve"> счете 09 «Запасные части к транспортным средствам, выданные взамен изношенных» учитываются: двигатели, аккумуляторы, </w:t>
      </w:r>
      <w:r w:rsidRPr="00B62F0C">
        <w:rPr>
          <w:rFonts w:ascii="Times New Roman" w:eastAsia="Times New Roman" w:hAnsi="Times New Roman" w:cs="Times New Roman"/>
          <w:sz w:val="28"/>
          <w:szCs w:val="28"/>
          <w:lang w:eastAsia="ru-RU"/>
        </w:rPr>
        <w:lastRenderedPageBreak/>
        <w:t>шины, диски, карбюраторы, коробки передач, фары, турбокомпрессоры</w:t>
      </w:r>
      <w:r w:rsidR="0079746F">
        <w:rPr>
          <w:rFonts w:ascii="Times New Roman" w:eastAsia="Times New Roman" w:hAnsi="Times New Roman" w:cs="Times New Roman"/>
          <w:sz w:val="28"/>
          <w:szCs w:val="28"/>
          <w:lang w:eastAsia="ru-RU"/>
        </w:rPr>
        <w:t>, тросы, жилеты сигнальные</w:t>
      </w:r>
      <w:r w:rsidRPr="00B62F0C">
        <w:rPr>
          <w:rFonts w:ascii="Times New Roman" w:eastAsia="Times New Roman" w:hAnsi="Times New Roman" w:cs="Times New Roman"/>
          <w:sz w:val="28"/>
          <w:szCs w:val="28"/>
          <w:lang w:eastAsia="ru-RU"/>
        </w:rPr>
        <w:t>;</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 xml:space="preserve"> − объекты МЗ, переданные учреждениями в безвозмездное или возмездное пользование (аренду), учитываются на соответствующих </w:t>
      </w:r>
      <w:proofErr w:type="spellStart"/>
      <w:r w:rsidRPr="00B62F0C">
        <w:rPr>
          <w:rFonts w:ascii="Times New Roman" w:eastAsia="Times New Roman" w:hAnsi="Times New Roman" w:cs="Times New Roman"/>
          <w:sz w:val="28"/>
          <w:szCs w:val="28"/>
          <w:lang w:eastAsia="ru-RU"/>
        </w:rPr>
        <w:t>забалансовых</w:t>
      </w:r>
      <w:proofErr w:type="spellEnd"/>
      <w:r w:rsidRPr="00B62F0C">
        <w:rPr>
          <w:rFonts w:ascii="Times New Roman" w:eastAsia="Times New Roman" w:hAnsi="Times New Roman" w:cs="Times New Roman"/>
          <w:sz w:val="28"/>
          <w:szCs w:val="28"/>
          <w:lang w:eastAsia="ru-RU"/>
        </w:rPr>
        <w:t xml:space="preserve"> счетах 25 «Имущество, переданное в возмездное пользование (аренду)» и 26 «Имущество, переданное в безвозмездное пользование» по их балансовой стоимости. </w:t>
      </w:r>
    </w:p>
    <w:p w:rsidR="00B62F0C"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 xml:space="preserve">− объекты МЗ, имеющие нормативный срок эксплуатации (носки), выданные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учитываются на </w:t>
      </w:r>
      <w:proofErr w:type="spellStart"/>
      <w:r w:rsidRPr="00B62F0C">
        <w:rPr>
          <w:rFonts w:ascii="Times New Roman" w:eastAsia="Times New Roman" w:hAnsi="Times New Roman" w:cs="Times New Roman"/>
          <w:sz w:val="28"/>
          <w:szCs w:val="28"/>
          <w:lang w:eastAsia="ru-RU"/>
        </w:rPr>
        <w:t>забалансовом</w:t>
      </w:r>
      <w:proofErr w:type="spellEnd"/>
      <w:r w:rsidRPr="00B62F0C">
        <w:rPr>
          <w:rFonts w:ascii="Times New Roman" w:eastAsia="Times New Roman" w:hAnsi="Times New Roman" w:cs="Times New Roman"/>
          <w:sz w:val="28"/>
          <w:szCs w:val="28"/>
          <w:lang w:eastAsia="ru-RU"/>
        </w:rPr>
        <w:t xml:space="preserve"> счете 27 «Материальные ценности, выданные в личное пользование работникам (сотрудникам)» по их балансовой стоимости с одновременным отражением на счетах бухгалтерского учета по дебету счетов 0.401.20.272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0.105.00.000 «Материальные запасы»; </w:t>
      </w:r>
    </w:p>
    <w:p w:rsidR="0079746F" w:rsidRDefault="006F54C3" w:rsidP="00DA45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62F0C">
        <w:rPr>
          <w:rFonts w:ascii="Times New Roman" w:eastAsia="Times New Roman" w:hAnsi="Times New Roman" w:cs="Times New Roman"/>
          <w:sz w:val="28"/>
          <w:szCs w:val="28"/>
          <w:lang w:eastAsia="ru-RU"/>
        </w:rPr>
        <w:t xml:space="preserve">− возврат МЗ из личного пользования работника (сотрудника) при условии дальнейшего использования МЗ в деятельности учреждения производится на основании требования-накладной (ф. 0315006) по стоимости, по которой МЗ были ранее приняты к </w:t>
      </w:r>
      <w:proofErr w:type="spellStart"/>
      <w:r w:rsidRPr="00B62F0C">
        <w:rPr>
          <w:rFonts w:ascii="Times New Roman" w:eastAsia="Times New Roman" w:hAnsi="Times New Roman" w:cs="Times New Roman"/>
          <w:sz w:val="28"/>
          <w:szCs w:val="28"/>
          <w:lang w:eastAsia="ru-RU"/>
        </w:rPr>
        <w:t>забалансовому</w:t>
      </w:r>
      <w:proofErr w:type="spellEnd"/>
      <w:r w:rsidRPr="00B62F0C">
        <w:rPr>
          <w:rFonts w:ascii="Times New Roman" w:eastAsia="Times New Roman" w:hAnsi="Times New Roman" w:cs="Times New Roman"/>
          <w:sz w:val="28"/>
          <w:szCs w:val="28"/>
          <w:lang w:eastAsia="ru-RU"/>
        </w:rPr>
        <w:t xml:space="preserve"> учету, с кредита </w:t>
      </w:r>
      <w:proofErr w:type="spellStart"/>
      <w:r w:rsidRPr="00B62F0C">
        <w:rPr>
          <w:rFonts w:ascii="Times New Roman" w:eastAsia="Times New Roman" w:hAnsi="Times New Roman" w:cs="Times New Roman"/>
          <w:sz w:val="28"/>
          <w:szCs w:val="28"/>
          <w:lang w:eastAsia="ru-RU"/>
        </w:rPr>
        <w:t>забалансового</w:t>
      </w:r>
      <w:proofErr w:type="spellEnd"/>
      <w:r w:rsidRPr="00B62F0C">
        <w:rPr>
          <w:rFonts w:ascii="Times New Roman" w:eastAsia="Times New Roman" w:hAnsi="Times New Roman" w:cs="Times New Roman"/>
          <w:sz w:val="28"/>
          <w:szCs w:val="28"/>
          <w:lang w:eastAsia="ru-RU"/>
        </w:rPr>
        <w:t xml:space="preserve"> счета 27 «Материальные ценности, выданные в личное пользование работникам (сотрудникам)» с одновременным отражением на счетах бухгалтерского учета по дебету соответствующих счетов аналитического учета счета 0.105.00.000 «Материальные запасы» и кредиту счета 0.401.10.180 «Прочие доходы»; </w:t>
      </w:r>
    </w:p>
    <w:p w:rsidR="006C4BF0" w:rsidRDefault="00791600" w:rsidP="002E1635">
      <w:pPr>
        <w:ind w:firstLine="708"/>
        <w:jc w:val="both"/>
        <w:rPr>
          <w:rFonts w:ascii="Times New Roman" w:hAnsi="Times New Roman" w:cs="Times New Roman"/>
          <w:sz w:val="28"/>
          <w:szCs w:val="28"/>
        </w:rPr>
      </w:pPr>
      <w:r>
        <w:rPr>
          <w:rFonts w:ascii="Times New Roman" w:hAnsi="Times New Roman" w:cs="Times New Roman"/>
          <w:sz w:val="28"/>
          <w:szCs w:val="28"/>
        </w:rPr>
        <w:t>2.4</w:t>
      </w:r>
      <w:r w:rsidR="00845E63" w:rsidRPr="00845E63">
        <w:rPr>
          <w:rFonts w:ascii="Times New Roman" w:hAnsi="Times New Roman" w:cs="Times New Roman"/>
          <w:sz w:val="28"/>
          <w:szCs w:val="28"/>
        </w:rPr>
        <w:t>. Затраты на изготовление готовой продукции, выполнение работ, оказание услуг</w:t>
      </w:r>
    </w:p>
    <w:p w:rsidR="00845E63" w:rsidRDefault="00791600" w:rsidP="002E1635">
      <w:pPr>
        <w:ind w:firstLine="708"/>
        <w:jc w:val="both"/>
        <w:rPr>
          <w:rFonts w:ascii="Times New Roman" w:hAnsi="Times New Roman" w:cs="Times New Roman"/>
          <w:sz w:val="28"/>
          <w:szCs w:val="28"/>
        </w:rPr>
      </w:pPr>
      <w:r>
        <w:rPr>
          <w:rFonts w:ascii="Times New Roman" w:hAnsi="Times New Roman" w:cs="Times New Roman"/>
          <w:sz w:val="28"/>
          <w:szCs w:val="28"/>
        </w:rPr>
        <w:t>2.4.</w:t>
      </w:r>
      <w:r w:rsidR="00845E63" w:rsidRPr="00845E63">
        <w:rPr>
          <w:rFonts w:ascii="Times New Roman" w:hAnsi="Times New Roman" w:cs="Times New Roman"/>
          <w:sz w:val="28"/>
          <w:szCs w:val="28"/>
        </w:rPr>
        <w:t xml:space="preserve">1. Раздельный учет расходов по формированию себестоимости оказываемых учреждением работ, услуг осуществляется по группам видов оказываемых услуг: </w:t>
      </w:r>
    </w:p>
    <w:p w:rsidR="009171AE"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а) в рамках выполнения государственного задания: </w:t>
      </w:r>
    </w:p>
    <w:p w:rsidR="00845E63"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государственные работы; </w:t>
      </w:r>
    </w:p>
    <w:p w:rsidR="009171AE"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б) в рамках приносящей доход деятельности: </w:t>
      </w:r>
    </w:p>
    <w:p w:rsidR="009171AE" w:rsidRPr="00D46BEF" w:rsidRDefault="00845E63" w:rsidP="002E1635">
      <w:pPr>
        <w:ind w:firstLine="708"/>
        <w:jc w:val="both"/>
        <w:rPr>
          <w:rFonts w:ascii="Times New Roman" w:hAnsi="Times New Roman" w:cs="Times New Roman"/>
          <w:sz w:val="28"/>
          <w:szCs w:val="28"/>
        </w:rPr>
      </w:pPr>
      <w:r w:rsidRPr="00D46BEF">
        <w:rPr>
          <w:rFonts w:ascii="Times New Roman" w:hAnsi="Times New Roman" w:cs="Times New Roman"/>
          <w:sz w:val="28"/>
          <w:szCs w:val="28"/>
        </w:rPr>
        <w:t xml:space="preserve">− платные </w:t>
      </w:r>
      <w:r w:rsidR="00106242" w:rsidRPr="00D46BEF">
        <w:rPr>
          <w:rFonts w:ascii="Times New Roman" w:hAnsi="Times New Roman" w:cs="Times New Roman"/>
          <w:sz w:val="28"/>
          <w:szCs w:val="28"/>
        </w:rPr>
        <w:t>услуги в области пожарной безопасности</w:t>
      </w:r>
      <w:r w:rsidRPr="00D46BEF">
        <w:rPr>
          <w:rFonts w:ascii="Times New Roman" w:hAnsi="Times New Roman" w:cs="Times New Roman"/>
          <w:sz w:val="28"/>
          <w:szCs w:val="28"/>
        </w:rPr>
        <w:t xml:space="preserve">; </w:t>
      </w:r>
    </w:p>
    <w:p w:rsidR="009171AE" w:rsidRDefault="009171AE"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в) в</w:t>
      </w:r>
      <w:r w:rsidR="00845E63" w:rsidRPr="00845E63">
        <w:rPr>
          <w:rFonts w:ascii="Times New Roman" w:hAnsi="Times New Roman" w:cs="Times New Roman"/>
          <w:sz w:val="28"/>
          <w:szCs w:val="28"/>
        </w:rPr>
        <w:t xml:space="preserve"> рамках целевого финансирования </w:t>
      </w:r>
    </w:p>
    <w:p w:rsidR="001C62A6" w:rsidRDefault="001C62A6" w:rsidP="001C62A6">
      <w:pPr>
        <w:ind w:firstLine="708"/>
        <w:jc w:val="both"/>
        <w:rPr>
          <w:rFonts w:ascii="Times New Roman" w:hAnsi="Times New Roman" w:cs="Times New Roman"/>
          <w:sz w:val="28"/>
          <w:szCs w:val="28"/>
        </w:rPr>
      </w:pPr>
      <w:r w:rsidRPr="00845E63">
        <w:rPr>
          <w:rFonts w:ascii="Times New Roman" w:hAnsi="Times New Roman" w:cs="Times New Roman"/>
          <w:sz w:val="28"/>
          <w:szCs w:val="28"/>
        </w:rPr>
        <w:lastRenderedPageBreak/>
        <w:t xml:space="preserve">− </w:t>
      </w:r>
      <w:r w:rsidR="00A54A41">
        <w:rPr>
          <w:rFonts w:ascii="Times New Roman" w:hAnsi="Times New Roman" w:cs="Times New Roman"/>
          <w:sz w:val="28"/>
          <w:szCs w:val="28"/>
        </w:rPr>
        <w:t>выплаты физическим лицам</w:t>
      </w:r>
      <w:r w:rsidRPr="00845E63">
        <w:rPr>
          <w:rFonts w:ascii="Times New Roman" w:hAnsi="Times New Roman" w:cs="Times New Roman"/>
          <w:sz w:val="28"/>
          <w:szCs w:val="28"/>
        </w:rPr>
        <w:t>;</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Фактические расходы на оплату труда и начисления на выплаты по оплате труда работников учреждения, непосредственно участвующих в нескольких видах деятельности учреждения (КФО 2,4,5) (заработная плата административного персонала, основного персонала, прочего персонала), а так же хозяйственные расходы, расходы связанные с содержанием общего имущества и прочие расходы которые нельзя отнести на один вид деятельности учреждения  относятся на себестоимость продукции (услуг) (КФО 4,2) или финансовый результат (КФО 5) в соответствии с коэффициентом, устанавливаемым приказом директора учреждения ежегодно.  </w:t>
      </w:r>
    </w:p>
    <w:p w:rsidR="00A54A41" w:rsidRDefault="00791600" w:rsidP="002E1635">
      <w:pPr>
        <w:ind w:firstLine="708"/>
        <w:jc w:val="both"/>
        <w:rPr>
          <w:rFonts w:ascii="Times New Roman" w:hAnsi="Times New Roman" w:cs="Times New Roman"/>
          <w:sz w:val="28"/>
          <w:szCs w:val="28"/>
        </w:rPr>
      </w:pPr>
      <w:r>
        <w:rPr>
          <w:rFonts w:ascii="Times New Roman" w:hAnsi="Times New Roman" w:cs="Times New Roman"/>
          <w:sz w:val="28"/>
          <w:szCs w:val="28"/>
        </w:rPr>
        <w:t>2.4.</w:t>
      </w:r>
      <w:r w:rsidR="00845E63" w:rsidRPr="00845E63">
        <w:rPr>
          <w:rFonts w:ascii="Times New Roman" w:hAnsi="Times New Roman" w:cs="Times New Roman"/>
          <w:sz w:val="28"/>
          <w:szCs w:val="28"/>
        </w:rPr>
        <w:t>2</w:t>
      </w:r>
      <w:r w:rsidR="00605FE9">
        <w:rPr>
          <w:rFonts w:ascii="Times New Roman" w:hAnsi="Times New Roman" w:cs="Times New Roman"/>
          <w:sz w:val="28"/>
          <w:szCs w:val="28"/>
        </w:rPr>
        <w:t>.</w:t>
      </w:r>
      <w:r w:rsidR="00845E63" w:rsidRPr="00845E63">
        <w:rPr>
          <w:rFonts w:ascii="Times New Roman" w:hAnsi="Times New Roman" w:cs="Times New Roman"/>
          <w:sz w:val="28"/>
          <w:szCs w:val="28"/>
        </w:rPr>
        <w:t xml:space="preserve"> В составе прямых затрат при формировании себестоимости оказания услуги, выполнения работы, изготовления единицы готовой продукции учитываются расходы, непосредственно связанные с ее оказанием (выполнением, изготовлением), в том числе: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 изготовлении продукции);</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 списанные материальные запасы, израсходованные непосредственно на оказание услуги (выполнение работы, изготовление продукции), естественная убыль, а также пришедшие в негодность в результате их использования для оказания услуги (выполнении работы, изготовлении продукции);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переданные в эксплуатацию объектов основных средств, стоимостью до 10 000 рублей включительно в случае их использования при оказании услуги (выполнении работы, изготовлении продукции);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сумма амортизации основных средств в случае их использования в оказании услуги (выполнении работы, изготовлении продукции);</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 расходы, связанные с оплатой аренды помещений, основных средств, в случае их использования для оказания услуги (выполнения работы, изготовления продукции);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расходы, связанные с ремонтом, техническим обслуживанием нефинансовых активов, в случае их использования для оказания услуги (выполнения работы, изготовления продукции);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другие аналогичные затраты.</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w:t>
      </w:r>
      <w:r w:rsidR="00791600">
        <w:rPr>
          <w:rFonts w:ascii="Times New Roman" w:hAnsi="Times New Roman" w:cs="Times New Roman"/>
          <w:sz w:val="28"/>
          <w:szCs w:val="28"/>
        </w:rPr>
        <w:t>2.4.4</w:t>
      </w:r>
      <w:r w:rsidRPr="00845E63">
        <w:rPr>
          <w:rFonts w:ascii="Times New Roman" w:hAnsi="Times New Roman" w:cs="Times New Roman"/>
          <w:sz w:val="28"/>
          <w:szCs w:val="28"/>
        </w:rPr>
        <w:t>. В составе накладных расходов при формировании себестоимости услуги (работы) учитываются расходы:</w:t>
      </w:r>
      <w:r>
        <w:rPr>
          <w:rFonts w:ascii="Times New Roman" w:hAnsi="Times New Roman" w:cs="Times New Roman"/>
          <w:sz w:val="28"/>
          <w:szCs w:val="28"/>
        </w:rPr>
        <w:t xml:space="preserve">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lastRenderedPageBreak/>
        <w:t xml:space="preserve">− затраты на оплату труда и начисления на выплаты по оплате труда работников учреждения, непосредственно участвующих в оказании нескольких видов услуг (выполнении работ, изготовлении продукции);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списанные материальные запасы, израсходованные на нужды учреждения, естественная убыль, а также пришедшие в негодность в результате их использования для оказания нескольких видов услуг (выполнения работ);</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 другие затраты. </w:t>
      </w:r>
    </w:p>
    <w:p w:rsidR="00A54A41" w:rsidRDefault="00791600" w:rsidP="002E1635">
      <w:pPr>
        <w:ind w:firstLine="708"/>
        <w:jc w:val="both"/>
        <w:rPr>
          <w:rFonts w:ascii="Times New Roman" w:hAnsi="Times New Roman" w:cs="Times New Roman"/>
          <w:sz w:val="28"/>
          <w:szCs w:val="28"/>
        </w:rPr>
      </w:pPr>
      <w:r>
        <w:rPr>
          <w:rFonts w:ascii="Times New Roman" w:hAnsi="Times New Roman" w:cs="Times New Roman"/>
          <w:sz w:val="28"/>
          <w:szCs w:val="28"/>
        </w:rPr>
        <w:t>2</w:t>
      </w:r>
      <w:r w:rsidR="00605FE9">
        <w:rPr>
          <w:rFonts w:ascii="Times New Roman" w:hAnsi="Times New Roman" w:cs="Times New Roman"/>
          <w:sz w:val="28"/>
          <w:szCs w:val="28"/>
        </w:rPr>
        <w:t>.4</w:t>
      </w:r>
      <w:r w:rsidR="00845E63" w:rsidRPr="00845E63">
        <w:rPr>
          <w:rFonts w:ascii="Times New Roman" w:hAnsi="Times New Roman" w:cs="Times New Roman"/>
          <w:sz w:val="28"/>
          <w:szCs w:val="28"/>
        </w:rPr>
        <w:t>.</w:t>
      </w:r>
      <w:r>
        <w:rPr>
          <w:rFonts w:ascii="Times New Roman" w:hAnsi="Times New Roman" w:cs="Times New Roman"/>
          <w:sz w:val="28"/>
          <w:szCs w:val="28"/>
        </w:rPr>
        <w:t>5.</w:t>
      </w:r>
      <w:r w:rsidR="00845E63" w:rsidRPr="00845E63">
        <w:rPr>
          <w:rFonts w:ascii="Times New Roman" w:hAnsi="Times New Roman" w:cs="Times New Roman"/>
          <w:sz w:val="28"/>
          <w:szCs w:val="28"/>
        </w:rPr>
        <w:t xml:space="preserve"> </w:t>
      </w:r>
      <w:r w:rsidR="008442E1" w:rsidRPr="008442E1">
        <w:rPr>
          <w:rFonts w:ascii="Times New Roman" w:hAnsi="Times New Roman" w:cs="Times New Roman"/>
          <w:sz w:val="28"/>
          <w:szCs w:val="28"/>
        </w:rPr>
        <w:t>Накладные расходы распределяются на себестоимость услуг (работ, продукции) пропорционально прямым затратам, непосредственно связанным с оказанием услуг (выполнением работ, производстве готовой продукции)</w:t>
      </w:r>
    </w:p>
    <w:p w:rsidR="00A54A41" w:rsidRDefault="00791600" w:rsidP="002E1635">
      <w:pPr>
        <w:ind w:firstLine="708"/>
        <w:jc w:val="both"/>
        <w:rPr>
          <w:rFonts w:ascii="Times New Roman" w:hAnsi="Times New Roman" w:cs="Times New Roman"/>
          <w:sz w:val="28"/>
          <w:szCs w:val="28"/>
        </w:rPr>
      </w:pPr>
      <w:r>
        <w:rPr>
          <w:rFonts w:ascii="Times New Roman" w:hAnsi="Times New Roman" w:cs="Times New Roman"/>
          <w:sz w:val="28"/>
          <w:szCs w:val="28"/>
        </w:rPr>
        <w:t>2.4</w:t>
      </w:r>
      <w:r w:rsidR="00845E63" w:rsidRPr="00845E63">
        <w:rPr>
          <w:rFonts w:ascii="Times New Roman" w:hAnsi="Times New Roman" w:cs="Times New Roman"/>
          <w:sz w:val="28"/>
          <w:szCs w:val="28"/>
        </w:rPr>
        <w:t>.</w:t>
      </w:r>
      <w:r>
        <w:rPr>
          <w:rFonts w:ascii="Times New Roman" w:hAnsi="Times New Roman" w:cs="Times New Roman"/>
          <w:sz w:val="28"/>
          <w:szCs w:val="28"/>
        </w:rPr>
        <w:t>6</w:t>
      </w:r>
      <w:r w:rsidR="00845E63" w:rsidRPr="00845E63">
        <w:rPr>
          <w:rFonts w:ascii="Times New Roman" w:hAnsi="Times New Roman" w:cs="Times New Roman"/>
          <w:sz w:val="28"/>
          <w:szCs w:val="28"/>
        </w:rPr>
        <w:t>. В целях бухгалтерского учета в составе общехозяйственных расходов учитываются:</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1) в части распределяемых между всеми видами услуг (работ, продукции) расходов: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расходы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изготовлении продукции), - административно-управленческого, административно-хозяйственного и прочего обслуживающего персонала; </w:t>
      </w:r>
    </w:p>
    <w:p w:rsidR="00A54A41"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списанные материальные запасы, израсходованные на общехозяйственные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 изготовлением готовой продукции);</w:t>
      </w:r>
    </w:p>
    <w:p w:rsidR="000E6207" w:rsidRDefault="00845E63" w:rsidP="002E1635">
      <w:pPr>
        <w:ind w:firstLine="708"/>
        <w:jc w:val="both"/>
        <w:rPr>
          <w:rFonts w:ascii="Times New Roman" w:hAnsi="Times New Roman" w:cs="Times New Roman"/>
          <w:sz w:val="28"/>
          <w:szCs w:val="28"/>
        </w:rPr>
      </w:pPr>
      <w:r w:rsidRPr="00845E63">
        <w:rPr>
          <w:rFonts w:ascii="Times New Roman" w:hAnsi="Times New Roman" w:cs="Times New Roman"/>
          <w:sz w:val="28"/>
          <w:szCs w:val="28"/>
        </w:rPr>
        <w:t xml:space="preserve"> − переданные в эксплуатацию объекты основных средств, стоимостью до 10 000 рублей включительно, на цели, не связанные</w:t>
      </w:r>
      <w:r w:rsidR="00D61BBE">
        <w:rPr>
          <w:rFonts w:ascii="Times New Roman" w:hAnsi="Times New Roman" w:cs="Times New Roman"/>
          <w:sz w:val="28"/>
          <w:szCs w:val="28"/>
        </w:rPr>
        <w:t xml:space="preserve"> </w:t>
      </w:r>
      <w:r w:rsidR="00D61BBE" w:rsidRPr="00D61BBE">
        <w:rPr>
          <w:rFonts w:ascii="Times New Roman" w:hAnsi="Times New Roman" w:cs="Times New Roman"/>
          <w:sz w:val="28"/>
          <w:szCs w:val="28"/>
        </w:rPr>
        <w:t>напрямую с оказанием услуг (выполнением работ, изготовлением готовой продукции);</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 амортизация основных средств, не связанных напрямую с оказанием услуг (выполнением работ, изготовлением готовой продукции); </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коммунальные расходы; </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расходы услуги связи; </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расходы на транспортные услуги;</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 расходы на содержание зданий, сооружений и инвентаря общехозяйственного назначения; </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lastRenderedPageBreak/>
        <w:t>− на охрану учреждения;</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 прочие работы и услуги на общехозяйственные нужды.</w:t>
      </w:r>
    </w:p>
    <w:p w:rsidR="008442E1"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w:t>
      </w:r>
      <w:r w:rsidR="00791600">
        <w:rPr>
          <w:rFonts w:ascii="Times New Roman" w:hAnsi="Times New Roman" w:cs="Times New Roman"/>
          <w:sz w:val="28"/>
          <w:szCs w:val="28"/>
        </w:rPr>
        <w:t>2.4</w:t>
      </w:r>
      <w:r w:rsidRPr="00D61BBE">
        <w:rPr>
          <w:rFonts w:ascii="Times New Roman" w:hAnsi="Times New Roman" w:cs="Times New Roman"/>
          <w:sz w:val="28"/>
          <w:szCs w:val="28"/>
        </w:rPr>
        <w:t>.</w:t>
      </w:r>
      <w:r w:rsidR="00791600">
        <w:rPr>
          <w:rFonts w:ascii="Times New Roman" w:hAnsi="Times New Roman" w:cs="Times New Roman"/>
          <w:sz w:val="28"/>
          <w:szCs w:val="28"/>
        </w:rPr>
        <w:t>7.</w:t>
      </w:r>
      <w:r w:rsidRPr="00D61BBE">
        <w:rPr>
          <w:rFonts w:ascii="Times New Roman" w:hAnsi="Times New Roman" w:cs="Times New Roman"/>
          <w:sz w:val="28"/>
          <w:szCs w:val="28"/>
        </w:rPr>
        <w:t xml:space="preserve"> </w:t>
      </w:r>
      <w:r w:rsidR="008442E1" w:rsidRPr="008442E1">
        <w:rPr>
          <w:rFonts w:ascii="Times New Roman" w:hAnsi="Times New Roman" w:cs="Times New Roman"/>
          <w:sz w:val="28"/>
          <w:szCs w:val="28"/>
        </w:rPr>
        <w:t>Общехозяйственные расходы распределяются на себестоимость услуг (работ, продукции) пропорционально прямым затратам, непосредственно связанным с оказанием услуг (выполнением работ, производстве готовой продукции)</w:t>
      </w:r>
    </w:p>
    <w:p w:rsidR="00D61BBE" w:rsidRDefault="00791600" w:rsidP="002E1635">
      <w:pPr>
        <w:ind w:firstLine="708"/>
        <w:jc w:val="both"/>
        <w:rPr>
          <w:rFonts w:ascii="Times New Roman" w:hAnsi="Times New Roman" w:cs="Times New Roman"/>
          <w:sz w:val="28"/>
          <w:szCs w:val="28"/>
        </w:rPr>
      </w:pPr>
      <w:r>
        <w:rPr>
          <w:rFonts w:ascii="Times New Roman" w:hAnsi="Times New Roman" w:cs="Times New Roman"/>
          <w:sz w:val="28"/>
          <w:szCs w:val="28"/>
        </w:rPr>
        <w:t>2.4</w:t>
      </w:r>
      <w:r w:rsidR="00D61BBE" w:rsidRPr="00D61BBE">
        <w:rPr>
          <w:rFonts w:ascii="Times New Roman" w:hAnsi="Times New Roman" w:cs="Times New Roman"/>
          <w:sz w:val="28"/>
          <w:szCs w:val="28"/>
        </w:rPr>
        <w:t>.</w:t>
      </w:r>
      <w:r>
        <w:rPr>
          <w:rFonts w:ascii="Times New Roman" w:hAnsi="Times New Roman" w:cs="Times New Roman"/>
          <w:sz w:val="28"/>
          <w:szCs w:val="28"/>
        </w:rPr>
        <w:t>8</w:t>
      </w:r>
      <w:r w:rsidR="00D61BBE" w:rsidRPr="00D61BBE">
        <w:rPr>
          <w:rFonts w:ascii="Times New Roman" w:hAnsi="Times New Roman" w:cs="Times New Roman"/>
          <w:sz w:val="28"/>
          <w:szCs w:val="28"/>
        </w:rPr>
        <w:t>. По окончании каждого месяца себестоимость услуг, работ относится в дебет счета 2.401.10.131 «Доходы от оказания платных услуг» с кредита счета 2.109.60.000 «Себестоимость готовой продукции, работ, услуг» по каждому КОСГУ</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w:t>
      </w:r>
      <w:r w:rsidR="00B61F1D">
        <w:rPr>
          <w:rFonts w:ascii="Times New Roman" w:hAnsi="Times New Roman" w:cs="Times New Roman"/>
          <w:sz w:val="28"/>
          <w:szCs w:val="28"/>
        </w:rPr>
        <w:t>2</w:t>
      </w:r>
      <w:r w:rsidRPr="00D61BBE">
        <w:rPr>
          <w:rFonts w:ascii="Times New Roman" w:hAnsi="Times New Roman" w:cs="Times New Roman"/>
          <w:sz w:val="28"/>
          <w:szCs w:val="28"/>
        </w:rPr>
        <w:t>.</w:t>
      </w:r>
      <w:r w:rsidR="00B61F1D">
        <w:rPr>
          <w:rFonts w:ascii="Times New Roman" w:hAnsi="Times New Roman" w:cs="Times New Roman"/>
          <w:sz w:val="28"/>
          <w:szCs w:val="28"/>
        </w:rPr>
        <w:t>4.9</w:t>
      </w:r>
      <w:r w:rsidRPr="00D61BBE">
        <w:rPr>
          <w:rFonts w:ascii="Times New Roman" w:hAnsi="Times New Roman" w:cs="Times New Roman"/>
          <w:sz w:val="28"/>
          <w:szCs w:val="28"/>
        </w:rPr>
        <w:t xml:space="preserve">. </w:t>
      </w:r>
      <w:proofErr w:type="spellStart"/>
      <w:r w:rsidRPr="00D61BBE">
        <w:rPr>
          <w:rFonts w:ascii="Times New Roman" w:hAnsi="Times New Roman" w:cs="Times New Roman"/>
          <w:sz w:val="28"/>
          <w:szCs w:val="28"/>
        </w:rPr>
        <w:t>Нераспределяемые</w:t>
      </w:r>
      <w:proofErr w:type="spellEnd"/>
      <w:r w:rsidRPr="00D61BBE">
        <w:rPr>
          <w:rFonts w:ascii="Times New Roman" w:hAnsi="Times New Roman" w:cs="Times New Roman"/>
          <w:sz w:val="28"/>
          <w:szCs w:val="28"/>
        </w:rPr>
        <w:t xml:space="preserve"> общехозяйственные расходы списываются в дебет счета 2.401.20.000 «Расходы текущего финансового года» с кредита счета 2.109.60.000 «Себестоимость готовой продукции, работ, услуг» по каждому КОСГУ.</w:t>
      </w:r>
    </w:p>
    <w:p w:rsidR="00FF6F87" w:rsidRDefault="00B61F1D" w:rsidP="002E1635">
      <w:pPr>
        <w:ind w:firstLine="708"/>
        <w:jc w:val="both"/>
        <w:rPr>
          <w:rFonts w:ascii="Times New Roman" w:hAnsi="Times New Roman" w:cs="Times New Roman"/>
          <w:sz w:val="28"/>
          <w:szCs w:val="28"/>
        </w:rPr>
      </w:pPr>
      <w:r>
        <w:rPr>
          <w:rFonts w:ascii="Times New Roman" w:hAnsi="Times New Roman" w:cs="Times New Roman"/>
          <w:sz w:val="28"/>
          <w:szCs w:val="28"/>
        </w:rPr>
        <w:t>2.4</w:t>
      </w:r>
      <w:r w:rsidR="00FF6F87">
        <w:rPr>
          <w:rFonts w:ascii="Times New Roman" w:hAnsi="Times New Roman" w:cs="Times New Roman"/>
          <w:sz w:val="28"/>
          <w:szCs w:val="28"/>
        </w:rPr>
        <w:t>.</w:t>
      </w:r>
      <w:r>
        <w:rPr>
          <w:rFonts w:ascii="Times New Roman" w:hAnsi="Times New Roman" w:cs="Times New Roman"/>
          <w:sz w:val="28"/>
          <w:szCs w:val="28"/>
        </w:rPr>
        <w:t>10</w:t>
      </w:r>
      <w:r w:rsidR="00FF6F87">
        <w:rPr>
          <w:rFonts w:ascii="Times New Roman" w:hAnsi="Times New Roman" w:cs="Times New Roman"/>
          <w:sz w:val="28"/>
          <w:szCs w:val="28"/>
        </w:rPr>
        <w:t>. Расходами, которые не включаются в себестоимость (</w:t>
      </w:r>
      <w:proofErr w:type="spellStart"/>
      <w:r w:rsidR="00FF6F87">
        <w:rPr>
          <w:rFonts w:ascii="Times New Roman" w:hAnsi="Times New Roman" w:cs="Times New Roman"/>
          <w:sz w:val="28"/>
          <w:szCs w:val="28"/>
        </w:rPr>
        <w:t>нераспределяемые</w:t>
      </w:r>
      <w:proofErr w:type="spellEnd"/>
      <w:r w:rsidR="00FF6F87">
        <w:rPr>
          <w:rFonts w:ascii="Times New Roman" w:hAnsi="Times New Roman" w:cs="Times New Roman"/>
          <w:sz w:val="28"/>
          <w:szCs w:val="28"/>
        </w:rPr>
        <w:t xml:space="preserve"> расходы) и сразу списываются на финансовый результат (счет </w:t>
      </w:r>
      <w:r w:rsidR="0047283F">
        <w:rPr>
          <w:rFonts w:ascii="Times New Roman" w:hAnsi="Times New Roman" w:cs="Times New Roman"/>
          <w:sz w:val="28"/>
          <w:szCs w:val="28"/>
        </w:rPr>
        <w:t xml:space="preserve">2.401.20.000 </w:t>
      </w:r>
      <w:r w:rsidR="0047283F" w:rsidRPr="00D61BBE">
        <w:rPr>
          <w:rFonts w:ascii="Times New Roman" w:hAnsi="Times New Roman" w:cs="Times New Roman"/>
          <w:sz w:val="28"/>
          <w:szCs w:val="28"/>
        </w:rPr>
        <w:t>«Расходы текущего финансового года»</w:t>
      </w:r>
      <w:r w:rsidR="0047283F">
        <w:rPr>
          <w:rFonts w:ascii="Times New Roman" w:hAnsi="Times New Roman" w:cs="Times New Roman"/>
          <w:sz w:val="28"/>
          <w:szCs w:val="28"/>
        </w:rPr>
        <w:t>) признаются:</w:t>
      </w:r>
    </w:p>
    <w:p w:rsidR="0047283F" w:rsidRDefault="0047283F"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w:t>
      </w:r>
      <w:r w:rsidR="00A073DC">
        <w:rPr>
          <w:rFonts w:ascii="Times New Roman" w:hAnsi="Times New Roman" w:cs="Times New Roman"/>
          <w:sz w:val="28"/>
          <w:szCs w:val="28"/>
        </w:rPr>
        <w:t>расходы на социальное обеспечение населения;</w:t>
      </w:r>
    </w:p>
    <w:p w:rsidR="00A073DC" w:rsidRDefault="00A073DC" w:rsidP="00A073DC">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w:t>
      </w:r>
      <w:r>
        <w:rPr>
          <w:rFonts w:ascii="Times New Roman" w:hAnsi="Times New Roman" w:cs="Times New Roman"/>
          <w:sz w:val="28"/>
          <w:szCs w:val="28"/>
        </w:rPr>
        <w:t>штрафы и пени по налогам, штрафы, пени неустойки за нарушения условий договоров.</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w:t>
      </w:r>
      <w:r w:rsidR="00B61F1D">
        <w:rPr>
          <w:rFonts w:ascii="Times New Roman" w:hAnsi="Times New Roman" w:cs="Times New Roman"/>
          <w:sz w:val="28"/>
          <w:szCs w:val="28"/>
        </w:rPr>
        <w:t>2</w:t>
      </w:r>
      <w:r w:rsidRPr="00D61BBE">
        <w:rPr>
          <w:rFonts w:ascii="Times New Roman" w:hAnsi="Times New Roman" w:cs="Times New Roman"/>
          <w:sz w:val="28"/>
          <w:szCs w:val="28"/>
        </w:rPr>
        <w:t>.</w:t>
      </w:r>
      <w:r w:rsidR="00B61F1D">
        <w:rPr>
          <w:rFonts w:ascii="Times New Roman" w:hAnsi="Times New Roman" w:cs="Times New Roman"/>
          <w:sz w:val="28"/>
          <w:szCs w:val="28"/>
        </w:rPr>
        <w:t>5</w:t>
      </w:r>
      <w:r w:rsidR="000338ED">
        <w:rPr>
          <w:rFonts w:ascii="Times New Roman" w:hAnsi="Times New Roman" w:cs="Times New Roman"/>
          <w:sz w:val="28"/>
          <w:szCs w:val="28"/>
        </w:rPr>
        <w:t>.</w:t>
      </w:r>
      <w:r w:rsidRPr="00D61BBE">
        <w:rPr>
          <w:rFonts w:ascii="Times New Roman" w:hAnsi="Times New Roman" w:cs="Times New Roman"/>
          <w:sz w:val="28"/>
          <w:szCs w:val="28"/>
        </w:rPr>
        <w:t xml:space="preserve"> Учет незавершенного производства </w:t>
      </w:r>
    </w:p>
    <w:p w:rsidR="00D61BBE"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w:t>
      </w:r>
      <w:r w:rsidR="00B61F1D">
        <w:rPr>
          <w:rFonts w:ascii="Times New Roman" w:hAnsi="Times New Roman" w:cs="Times New Roman"/>
          <w:sz w:val="28"/>
          <w:szCs w:val="28"/>
        </w:rPr>
        <w:t>2</w:t>
      </w:r>
      <w:r w:rsidRPr="00D61BBE">
        <w:rPr>
          <w:rFonts w:ascii="Times New Roman" w:hAnsi="Times New Roman" w:cs="Times New Roman"/>
          <w:sz w:val="28"/>
          <w:szCs w:val="28"/>
        </w:rPr>
        <w:t>.</w:t>
      </w:r>
      <w:r w:rsidR="00B61F1D">
        <w:rPr>
          <w:rFonts w:ascii="Times New Roman" w:hAnsi="Times New Roman" w:cs="Times New Roman"/>
          <w:sz w:val="28"/>
          <w:szCs w:val="28"/>
        </w:rPr>
        <w:t>5</w:t>
      </w:r>
      <w:r w:rsidRPr="00D61BBE">
        <w:rPr>
          <w:rFonts w:ascii="Times New Roman" w:hAnsi="Times New Roman" w:cs="Times New Roman"/>
          <w:sz w:val="28"/>
          <w:szCs w:val="28"/>
        </w:rPr>
        <w:t>.</w:t>
      </w:r>
      <w:r w:rsidR="000338ED">
        <w:rPr>
          <w:rFonts w:ascii="Times New Roman" w:hAnsi="Times New Roman" w:cs="Times New Roman"/>
          <w:sz w:val="28"/>
          <w:szCs w:val="28"/>
        </w:rPr>
        <w:t>1</w:t>
      </w:r>
      <w:r w:rsidRPr="00D61BBE">
        <w:rPr>
          <w:rFonts w:ascii="Times New Roman" w:hAnsi="Times New Roman" w:cs="Times New Roman"/>
          <w:sz w:val="28"/>
          <w:szCs w:val="28"/>
        </w:rPr>
        <w:t xml:space="preserve"> К незавершенному производству относится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w:t>
      </w:r>
    </w:p>
    <w:p w:rsidR="00D61BBE" w:rsidRDefault="00B61F1D" w:rsidP="002E1635">
      <w:pPr>
        <w:ind w:firstLine="708"/>
        <w:jc w:val="both"/>
        <w:rPr>
          <w:rFonts w:ascii="Times New Roman" w:hAnsi="Times New Roman" w:cs="Times New Roman"/>
          <w:sz w:val="28"/>
          <w:szCs w:val="28"/>
        </w:rPr>
      </w:pPr>
      <w:r>
        <w:rPr>
          <w:rFonts w:ascii="Times New Roman" w:hAnsi="Times New Roman" w:cs="Times New Roman"/>
          <w:sz w:val="28"/>
          <w:szCs w:val="28"/>
        </w:rPr>
        <w:t>2</w:t>
      </w:r>
      <w:r w:rsidR="00D61BBE" w:rsidRPr="00D61BBE">
        <w:rPr>
          <w:rFonts w:ascii="Times New Roman" w:hAnsi="Times New Roman" w:cs="Times New Roman"/>
          <w:sz w:val="28"/>
          <w:szCs w:val="28"/>
        </w:rPr>
        <w:t>.</w:t>
      </w:r>
      <w:r>
        <w:rPr>
          <w:rFonts w:ascii="Times New Roman" w:hAnsi="Times New Roman" w:cs="Times New Roman"/>
          <w:sz w:val="28"/>
          <w:szCs w:val="28"/>
        </w:rPr>
        <w:t>5</w:t>
      </w:r>
      <w:r w:rsidR="00D61BBE" w:rsidRPr="00D61BBE">
        <w:rPr>
          <w:rFonts w:ascii="Times New Roman" w:hAnsi="Times New Roman" w:cs="Times New Roman"/>
          <w:sz w:val="28"/>
          <w:szCs w:val="28"/>
        </w:rPr>
        <w:t>.2</w:t>
      </w:r>
      <w:r w:rsidR="000338ED">
        <w:rPr>
          <w:rFonts w:ascii="Times New Roman" w:hAnsi="Times New Roman" w:cs="Times New Roman"/>
          <w:sz w:val="28"/>
          <w:szCs w:val="28"/>
        </w:rPr>
        <w:t>.</w:t>
      </w:r>
      <w:r w:rsidR="00D61BBE" w:rsidRPr="00D61BBE">
        <w:rPr>
          <w:rFonts w:ascii="Times New Roman" w:hAnsi="Times New Roman" w:cs="Times New Roman"/>
          <w:sz w:val="28"/>
          <w:szCs w:val="28"/>
        </w:rPr>
        <w:t xml:space="preserve"> Незавершенное производство отражается в бухгалтерском учете по фактической себестоимости прямых затрат.</w:t>
      </w:r>
    </w:p>
    <w:p w:rsidR="00F40604" w:rsidRDefault="00D61BBE" w:rsidP="002E1635">
      <w:pPr>
        <w:ind w:firstLine="708"/>
        <w:jc w:val="both"/>
        <w:rPr>
          <w:rFonts w:ascii="Times New Roman" w:hAnsi="Times New Roman" w:cs="Times New Roman"/>
          <w:sz w:val="28"/>
          <w:szCs w:val="28"/>
        </w:rPr>
      </w:pPr>
      <w:r w:rsidRPr="00D61BBE">
        <w:rPr>
          <w:rFonts w:ascii="Times New Roman" w:hAnsi="Times New Roman" w:cs="Times New Roman"/>
          <w:sz w:val="28"/>
          <w:szCs w:val="28"/>
        </w:rPr>
        <w:t xml:space="preserve"> </w:t>
      </w:r>
      <w:r w:rsidR="00B61F1D">
        <w:rPr>
          <w:rFonts w:ascii="Times New Roman" w:hAnsi="Times New Roman" w:cs="Times New Roman"/>
          <w:sz w:val="28"/>
          <w:szCs w:val="28"/>
        </w:rPr>
        <w:t>2</w:t>
      </w:r>
      <w:r w:rsidRPr="00D61BBE">
        <w:rPr>
          <w:rFonts w:ascii="Times New Roman" w:hAnsi="Times New Roman" w:cs="Times New Roman"/>
          <w:sz w:val="28"/>
          <w:szCs w:val="28"/>
        </w:rPr>
        <w:t>.</w:t>
      </w:r>
      <w:r w:rsidR="00B61F1D">
        <w:rPr>
          <w:rFonts w:ascii="Times New Roman" w:hAnsi="Times New Roman" w:cs="Times New Roman"/>
          <w:sz w:val="28"/>
          <w:szCs w:val="28"/>
        </w:rPr>
        <w:t>5</w:t>
      </w:r>
      <w:r w:rsidRPr="00D61BBE">
        <w:rPr>
          <w:rFonts w:ascii="Times New Roman" w:hAnsi="Times New Roman" w:cs="Times New Roman"/>
          <w:sz w:val="28"/>
          <w:szCs w:val="28"/>
        </w:rPr>
        <w:t>.</w:t>
      </w:r>
      <w:r w:rsidR="000338ED">
        <w:rPr>
          <w:rFonts w:ascii="Times New Roman" w:hAnsi="Times New Roman" w:cs="Times New Roman"/>
          <w:sz w:val="28"/>
          <w:szCs w:val="28"/>
        </w:rPr>
        <w:t>3</w:t>
      </w:r>
      <w:r w:rsidRPr="00D61BBE">
        <w:rPr>
          <w:rFonts w:ascii="Times New Roman" w:hAnsi="Times New Roman" w:cs="Times New Roman"/>
          <w:sz w:val="28"/>
          <w:szCs w:val="28"/>
        </w:rPr>
        <w:t xml:space="preserve">. Сумма общехозяйственных расходов учреждения не включается в фактическую стоимость незавершенного производства. </w:t>
      </w:r>
    </w:p>
    <w:p w:rsidR="00B61F1D" w:rsidRDefault="00B61F1D" w:rsidP="002E1635">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A073DC">
        <w:rPr>
          <w:rFonts w:ascii="Times New Roman" w:hAnsi="Times New Roman" w:cs="Times New Roman"/>
          <w:sz w:val="28"/>
          <w:szCs w:val="28"/>
        </w:rPr>
        <w:t>Учет финансовых активов</w:t>
      </w:r>
    </w:p>
    <w:p w:rsidR="00B61F1D" w:rsidRDefault="00B61F1D" w:rsidP="00B61F1D">
      <w:pPr>
        <w:ind w:firstLine="708"/>
        <w:jc w:val="both"/>
        <w:rPr>
          <w:rFonts w:ascii="Times New Roman" w:hAnsi="Times New Roman" w:cs="Times New Roman"/>
          <w:sz w:val="28"/>
          <w:szCs w:val="28"/>
        </w:rPr>
      </w:pPr>
      <w:r>
        <w:rPr>
          <w:rFonts w:ascii="Times New Roman" w:hAnsi="Times New Roman" w:cs="Times New Roman"/>
          <w:sz w:val="28"/>
          <w:szCs w:val="28"/>
        </w:rPr>
        <w:t>3.1.</w:t>
      </w:r>
      <w:r w:rsidR="00A073DC" w:rsidRPr="00A073DC">
        <w:rPr>
          <w:rFonts w:ascii="Times New Roman" w:hAnsi="Times New Roman" w:cs="Times New Roman"/>
          <w:sz w:val="28"/>
          <w:szCs w:val="28"/>
        </w:rPr>
        <w:t xml:space="preserve"> Денежные средства</w:t>
      </w:r>
    </w:p>
    <w:p w:rsidR="00A073DC" w:rsidRDefault="00B61F1D" w:rsidP="00B61F1D">
      <w:pPr>
        <w:ind w:firstLine="708"/>
        <w:jc w:val="both"/>
        <w:rPr>
          <w:rFonts w:ascii="Times New Roman" w:hAnsi="Times New Roman" w:cs="Times New Roman"/>
          <w:sz w:val="28"/>
          <w:szCs w:val="28"/>
        </w:rPr>
      </w:pPr>
      <w:r>
        <w:rPr>
          <w:rFonts w:ascii="Times New Roman" w:hAnsi="Times New Roman" w:cs="Times New Roman"/>
          <w:sz w:val="28"/>
          <w:szCs w:val="28"/>
        </w:rPr>
        <w:t>3</w:t>
      </w:r>
      <w:r w:rsidR="00A073DC" w:rsidRPr="00A073DC">
        <w:rPr>
          <w:rFonts w:ascii="Times New Roman" w:hAnsi="Times New Roman" w:cs="Times New Roman"/>
          <w:sz w:val="28"/>
          <w:szCs w:val="28"/>
        </w:rPr>
        <w:t>.</w:t>
      </w:r>
      <w:r>
        <w:rPr>
          <w:rFonts w:ascii="Times New Roman" w:hAnsi="Times New Roman" w:cs="Times New Roman"/>
          <w:sz w:val="28"/>
          <w:szCs w:val="28"/>
        </w:rPr>
        <w:t>1</w:t>
      </w:r>
      <w:r w:rsidR="00A073DC" w:rsidRPr="00A073DC">
        <w:rPr>
          <w:rFonts w:ascii="Times New Roman" w:hAnsi="Times New Roman" w:cs="Times New Roman"/>
          <w:sz w:val="28"/>
          <w:szCs w:val="28"/>
        </w:rPr>
        <w:t xml:space="preserve">.2. Учет движения денежных средств на лицевых счетах учреждения по кассовым поступлениям и выбытиям ведется в разрезе источников средств: </w:t>
      </w:r>
    </w:p>
    <w:tbl>
      <w:tblPr>
        <w:tblStyle w:val="a3"/>
        <w:tblW w:w="0" w:type="auto"/>
        <w:tblLayout w:type="fixed"/>
        <w:tblLook w:val="04A0" w:firstRow="1" w:lastRow="0" w:firstColumn="1" w:lastColumn="0" w:noHBand="0" w:noVBand="1"/>
      </w:tblPr>
      <w:tblGrid>
        <w:gridCol w:w="1307"/>
        <w:gridCol w:w="3791"/>
        <w:gridCol w:w="851"/>
        <w:gridCol w:w="3396"/>
      </w:tblGrid>
      <w:tr w:rsidR="00B61F1D" w:rsidTr="00545352">
        <w:tc>
          <w:tcPr>
            <w:tcW w:w="1307" w:type="dxa"/>
          </w:tcPr>
          <w:p w:rsidR="00B61F1D" w:rsidRDefault="00B61F1D" w:rsidP="00B61F1D">
            <w:pPr>
              <w:jc w:val="center"/>
              <w:rPr>
                <w:rFonts w:ascii="Times New Roman" w:hAnsi="Times New Roman" w:cs="Times New Roman"/>
                <w:sz w:val="28"/>
                <w:szCs w:val="28"/>
              </w:rPr>
            </w:pPr>
            <w:r w:rsidRPr="00B61F1D">
              <w:rPr>
                <w:rFonts w:ascii="Times New Roman" w:hAnsi="Times New Roman" w:cs="Times New Roman"/>
                <w:sz w:val="28"/>
                <w:szCs w:val="28"/>
              </w:rPr>
              <w:t xml:space="preserve">Код лицевого </w:t>
            </w:r>
            <w:r w:rsidRPr="00B61F1D">
              <w:rPr>
                <w:rFonts w:ascii="Times New Roman" w:hAnsi="Times New Roman" w:cs="Times New Roman"/>
                <w:sz w:val="28"/>
                <w:szCs w:val="28"/>
              </w:rPr>
              <w:lastRenderedPageBreak/>
              <w:t>счета (1 и 2 разряды)</w:t>
            </w:r>
          </w:p>
        </w:tc>
        <w:tc>
          <w:tcPr>
            <w:tcW w:w="3791" w:type="dxa"/>
          </w:tcPr>
          <w:p w:rsidR="00B61F1D" w:rsidRDefault="00B61F1D" w:rsidP="00B61F1D">
            <w:pPr>
              <w:jc w:val="center"/>
              <w:rPr>
                <w:rFonts w:ascii="Times New Roman" w:hAnsi="Times New Roman" w:cs="Times New Roman"/>
                <w:sz w:val="28"/>
                <w:szCs w:val="28"/>
              </w:rPr>
            </w:pPr>
          </w:p>
          <w:p w:rsidR="00B61F1D" w:rsidRDefault="00B61F1D" w:rsidP="00B61F1D">
            <w:pPr>
              <w:jc w:val="center"/>
              <w:rPr>
                <w:rFonts w:ascii="Times New Roman" w:hAnsi="Times New Roman" w:cs="Times New Roman"/>
                <w:sz w:val="28"/>
                <w:szCs w:val="28"/>
              </w:rPr>
            </w:pPr>
            <w:r w:rsidRPr="00B61F1D">
              <w:rPr>
                <w:rFonts w:ascii="Times New Roman" w:hAnsi="Times New Roman" w:cs="Times New Roman"/>
                <w:sz w:val="28"/>
                <w:szCs w:val="28"/>
              </w:rPr>
              <w:t>Тип лицевого счета</w:t>
            </w:r>
          </w:p>
        </w:tc>
        <w:tc>
          <w:tcPr>
            <w:tcW w:w="851" w:type="dxa"/>
          </w:tcPr>
          <w:p w:rsidR="00B61F1D" w:rsidRDefault="00B61F1D" w:rsidP="00B61F1D">
            <w:pPr>
              <w:jc w:val="center"/>
              <w:rPr>
                <w:rFonts w:ascii="Times New Roman" w:hAnsi="Times New Roman" w:cs="Times New Roman"/>
                <w:sz w:val="28"/>
                <w:szCs w:val="28"/>
              </w:rPr>
            </w:pPr>
          </w:p>
          <w:p w:rsidR="00B61F1D" w:rsidRDefault="00B61F1D" w:rsidP="00B61F1D">
            <w:pPr>
              <w:jc w:val="center"/>
              <w:rPr>
                <w:rFonts w:ascii="Times New Roman" w:hAnsi="Times New Roman" w:cs="Times New Roman"/>
                <w:sz w:val="28"/>
                <w:szCs w:val="28"/>
              </w:rPr>
            </w:pPr>
            <w:r w:rsidRPr="00B61F1D">
              <w:rPr>
                <w:rFonts w:ascii="Times New Roman" w:hAnsi="Times New Roman" w:cs="Times New Roman"/>
                <w:sz w:val="28"/>
                <w:szCs w:val="28"/>
              </w:rPr>
              <w:t>КФО</w:t>
            </w:r>
          </w:p>
        </w:tc>
        <w:tc>
          <w:tcPr>
            <w:tcW w:w="3396" w:type="dxa"/>
          </w:tcPr>
          <w:p w:rsidR="00B61F1D" w:rsidRDefault="00B61F1D" w:rsidP="00B61F1D">
            <w:pPr>
              <w:jc w:val="center"/>
              <w:rPr>
                <w:rFonts w:ascii="Times New Roman" w:hAnsi="Times New Roman" w:cs="Times New Roman"/>
                <w:sz w:val="28"/>
                <w:szCs w:val="28"/>
              </w:rPr>
            </w:pPr>
            <w:r w:rsidRPr="00B61F1D">
              <w:rPr>
                <w:rFonts w:ascii="Times New Roman" w:hAnsi="Times New Roman" w:cs="Times New Roman"/>
                <w:sz w:val="28"/>
                <w:szCs w:val="28"/>
              </w:rPr>
              <w:t>Источник средств</w:t>
            </w:r>
          </w:p>
        </w:tc>
      </w:tr>
      <w:tr w:rsidR="00B61F1D" w:rsidTr="00545352">
        <w:tc>
          <w:tcPr>
            <w:tcW w:w="1307" w:type="dxa"/>
          </w:tcPr>
          <w:p w:rsidR="00545352" w:rsidRDefault="00545352" w:rsidP="00545352">
            <w:pPr>
              <w:jc w:val="center"/>
              <w:rPr>
                <w:rFonts w:ascii="Times New Roman" w:hAnsi="Times New Roman" w:cs="Times New Roman"/>
                <w:sz w:val="28"/>
                <w:szCs w:val="28"/>
              </w:rPr>
            </w:pPr>
          </w:p>
          <w:p w:rsidR="00B61F1D" w:rsidRPr="00B61F1D" w:rsidRDefault="00B61F1D" w:rsidP="00545352">
            <w:pPr>
              <w:jc w:val="center"/>
              <w:rPr>
                <w:rFonts w:ascii="Times New Roman" w:hAnsi="Times New Roman" w:cs="Times New Roman"/>
                <w:sz w:val="28"/>
                <w:szCs w:val="28"/>
              </w:rPr>
            </w:pPr>
            <w:r>
              <w:rPr>
                <w:rFonts w:ascii="Times New Roman" w:hAnsi="Times New Roman" w:cs="Times New Roman"/>
                <w:sz w:val="28"/>
                <w:szCs w:val="28"/>
              </w:rPr>
              <w:t>14</w:t>
            </w:r>
          </w:p>
        </w:tc>
        <w:tc>
          <w:tcPr>
            <w:tcW w:w="3791" w:type="dxa"/>
          </w:tcPr>
          <w:p w:rsidR="00B61F1D" w:rsidRDefault="00B61F1D" w:rsidP="00545352">
            <w:pPr>
              <w:jc w:val="both"/>
              <w:rPr>
                <w:rFonts w:ascii="Times New Roman" w:hAnsi="Times New Roman" w:cs="Times New Roman"/>
                <w:sz w:val="28"/>
                <w:szCs w:val="28"/>
              </w:rPr>
            </w:pPr>
            <w:r w:rsidRPr="00B61F1D">
              <w:rPr>
                <w:rFonts w:ascii="Times New Roman" w:hAnsi="Times New Roman" w:cs="Times New Roman"/>
                <w:sz w:val="28"/>
                <w:szCs w:val="28"/>
              </w:rPr>
              <w:t xml:space="preserve">Лицевой счет </w:t>
            </w:r>
            <w:r w:rsidR="00C943A9">
              <w:rPr>
                <w:rFonts w:ascii="Times New Roman" w:hAnsi="Times New Roman" w:cs="Times New Roman"/>
                <w:sz w:val="28"/>
                <w:szCs w:val="28"/>
              </w:rPr>
              <w:t>получателя бюджетных средств</w:t>
            </w:r>
          </w:p>
        </w:tc>
        <w:tc>
          <w:tcPr>
            <w:tcW w:w="851" w:type="dxa"/>
          </w:tcPr>
          <w:p w:rsidR="00545352" w:rsidRDefault="00545352" w:rsidP="00545352">
            <w:pPr>
              <w:jc w:val="center"/>
              <w:rPr>
                <w:rFonts w:ascii="Times New Roman" w:hAnsi="Times New Roman" w:cs="Times New Roman"/>
                <w:sz w:val="28"/>
                <w:szCs w:val="28"/>
              </w:rPr>
            </w:pPr>
          </w:p>
          <w:p w:rsidR="00B61F1D" w:rsidRDefault="00C943A9" w:rsidP="00545352">
            <w:pPr>
              <w:jc w:val="center"/>
              <w:rPr>
                <w:rFonts w:ascii="Times New Roman" w:hAnsi="Times New Roman" w:cs="Times New Roman"/>
                <w:sz w:val="28"/>
                <w:szCs w:val="28"/>
              </w:rPr>
            </w:pPr>
            <w:r>
              <w:rPr>
                <w:rFonts w:ascii="Times New Roman" w:hAnsi="Times New Roman" w:cs="Times New Roman"/>
                <w:sz w:val="28"/>
                <w:szCs w:val="28"/>
              </w:rPr>
              <w:t>1</w:t>
            </w:r>
          </w:p>
        </w:tc>
        <w:tc>
          <w:tcPr>
            <w:tcW w:w="3396" w:type="dxa"/>
          </w:tcPr>
          <w:p w:rsidR="00B61F1D" w:rsidRPr="00B61F1D" w:rsidRDefault="00C943A9" w:rsidP="00545352">
            <w:pPr>
              <w:rPr>
                <w:rFonts w:ascii="Times New Roman" w:hAnsi="Times New Roman" w:cs="Times New Roman"/>
                <w:sz w:val="28"/>
                <w:szCs w:val="28"/>
              </w:rPr>
            </w:pPr>
            <w:r>
              <w:rPr>
                <w:rFonts w:ascii="Times New Roman" w:hAnsi="Times New Roman" w:cs="Times New Roman"/>
                <w:sz w:val="28"/>
                <w:szCs w:val="28"/>
              </w:rPr>
              <w:t xml:space="preserve">- </w:t>
            </w:r>
            <w:r w:rsidR="00545352">
              <w:rPr>
                <w:rFonts w:ascii="Times New Roman" w:hAnsi="Times New Roman" w:cs="Times New Roman"/>
                <w:sz w:val="28"/>
                <w:szCs w:val="28"/>
              </w:rPr>
              <w:t>Средства,</w:t>
            </w:r>
            <w:r>
              <w:rPr>
                <w:rFonts w:ascii="Times New Roman" w:hAnsi="Times New Roman" w:cs="Times New Roman"/>
                <w:sz w:val="28"/>
                <w:szCs w:val="28"/>
              </w:rPr>
              <w:t xml:space="preserve"> поступающие во временное распоряжение</w:t>
            </w:r>
          </w:p>
        </w:tc>
      </w:tr>
      <w:tr w:rsidR="00C943A9" w:rsidTr="00545352">
        <w:tc>
          <w:tcPr>
            <w:tcW w:w="1307" w:type="dxa"/>
            <w:vMerge w:val="restart"/>
          </w:tcPr>
          <w:p w:rsidR="00545352" w:rsidRDefault="00545352" w:rsidP="00545352">
            <w:pPr>
              <w:jc w:val="center"/>
              <w:rPr>
                <w:rFonts w:ascii="Times New Roman" w:hAnsi="Times New Roman" w:cs="Times New Roman"/>
                <w:sz w:val="28"/>
                <w:szCs w:val="28"/>
              </w:rPr>
            </w:pPr>
          </w:p>
          <w:p w:rsidR="00C943A9" w:rsidRDefault="00C943A9" w:rsidP="00545352">
            <w:pPr>
              <w:jc w:val="center"/>
              <w:rPr>
                <w:rFonts w:ascii="Times New Roman" w:hAnsi="Times New Roman" w:cs="Times New Roman"/>
                <w:sz w:val="28"/>
                <w:szCs w:val="28"/>
              </w:rPr>
            </w:pPr>
            <w:r>
              <w:rPr>
                <w:rFonts w:ascii="Times New Roman" w:hAnsi="Times New Roman" w:cs="Times New Roman"/>
                <w:sz w:val="28"/>
                <w:szCs w:val="28"/>
              </w:rPr>
              <w:t>20</w:t>
            </w:r>
          </w:p>
        </w:tc>
        <w:tc>
          <w:tcPr>
            <w:tcW w:w="3791" w:type="dxa"/>
            <w:vMerge w:val="restart"/>
          </w:tcPr>
          <w:p w:rsidR="00C943A9" w:rsidRDefault="00C943A9" w:rsidP="00545352">
            <w:pPr>
              <w:jc w:val="both"/>
              <w:rPr>
                <w:rFonts w:ascii="Times New Roman" w:hAnsi="Times New Roman" w:cs="Times New Roman"/>
                <w:sz w:val="28"/>
                <w:szCs w:val="28"/>
              </w:rPr>
            </w:pPr>
            <w:r>
              <w:rPr>
                <w:rFonts w:ascii="Times New Roman" w:hAnsi="Times New Roman" w:cs="Times New Roman"/>
                <w:sz w:val="28"/>
                <w:szCs w:val="28"/>
              </w:rPr>
              <w:t>Лицевой счет бюджетного учреждения</w:t>
            </w:r>
          </w:p>
        </w:tc>
        <w:tc>
          <w:tcPr>
            <w:tcW w:w="851" w:type="dxa"/>
          </w:tcPr>
          <w:p w:rsidR="00545352" w:rsidRDefault="00545352" w:rsidP="00545352">
            <w:pPr>
              <w:jc w:val="center"/>
              <w:rPr>
                <w:rFonts w:ascii="Times New Roman" w:hAnsi="Times New Roman" w:cs="Times New Roman"/>
                <w:sz w:val="28"/>
                <w:szCs w:val="28"/>
              </w:rPr>
            </w:pPr>
          </w:p>
          <w:p w:rsidR="00C943A9" w:rsidRDefault="00C943A9" w:rsidP="00545352">
            <w:pPr>
              <w:jc w:val="center"/>
              <w:rPr>
                <w:rFonts w:ascii="Times New Roman" w:hAnsi="Times New Roman" w:cs="Times New Roman"/>
                <w:sz w:val="28"/>
                <w:szCs w:val="28"/>
              </w:rPr>
            </w:pPr>
            <w:r>
              <w:rPr>
                <w:rFonts w:ascii="Times New Roman" w:hAnsi="Times New Roman" w:cs="Times New Roman"/>
                <w:sz w:val="28"/>
                <w:szCs w:val="28"/>
              </w:rPr>
              <w:t>4</w:t>
            </w:r>
          </w:p>
        </w:tc>
        <w:tc>
          <w:tcPr>
            <w:tcW w:w="3396" w:type="dxa"/>
          </w:tcPr>
          <w:p w:rsidR="00C943A9" w:rsidRDefault="00C943A9" w:rsidP="00545352">
            <w:pPr>
              <w:rPr>
                <w:rFonts w:ascii="Times New Roman" w:hAnsi="Times New Roman" w:cs="Times New Roman"/>
                <w:sz w:val="28"/>
                <w:szCs w:val="28"/>
              </w:rPr>
            </w:pPr>
            <w:r>
              <w:rPr>
                <w:rFonts w:ascii="Times New Roman" w:hAnsi="Times New Roman" w:cs="Times New Roman"/>
                <w:sz w:val="28"/>
                <w:szCs w:val="28"/>
              </w:rPr>
              <w:t>- Субсидии на выполнение государственного задания</w:t>
            </w:r>
          </w:p>
        </w:tc>
      </w:tr>
      <w:tr w:rsidR="00C943A9" w:rsidTr="00545352">
        <w:tc>
          <w:tcPr>
            <w:tcW w:w="1307" w:type="dxa"/>
            <w:vMerge/>
          </w:tcPr>
          <w:p w:rsidR="00C943A9" w:rsidRDefault="00C943A9" w:rsidP="00545352">
            <w:pPr>
              <w:jc w:val="center"/>
              <w:rPr>
                <w:rFonts w:ascii="Times New Roman" w:hAnsi="Times New Roman" w:cs="Times New Roman"/>
                <w:sz w:val="28"/>
                <w:szCs w:val="28"/>
              </w:rPr>
            </w:pPr>
          </w:p>
        </w:tc>
        <w:tc>
          <w:tcPr>
            <w:tcW w:w="3791" w:type="dxa"/>
            <w:vMerge/>
          </w:tcPr>
          <w:p w:rsidR="00C943A9" w:rsidRDefault="00C943A9" w:rsidP="00545352">
            <w:pPr>
              <w:jc w:val="both"/>
              <w:rPr>
                <w:rFonts w:ascii="Times New Roman" w:hAnsi="Times New Roman" w:cs="Times New Roman"/>
                <w:sz w:val="28"/>
                <w:szCs w:val="28"/>
              </w:rPr>
            </w:pPr>
          </w:p>
        </w:tc>
        <w:tc>
          <w:tcPr>
            <w:tcW w:w="851" w:type="dxa"/>
          </w:tcPr>
          <w:p w:rsidR="007C3109" w:rsidRDefault="007C3109" w:rsidP="00545352">
            <w:pPr>
              <w:jc w:val="center"/>
              <w:rPr>
                <w:rFonts w:ascii="Times New Roman" w:hAnsi="Times New Roman" w:cs="Times New Roman"/>
                <w:sz w:val="28"/>
                <w:szCs w:val="28"/>
              </w:rPr>
            </w:pPr>
          </w:p>
          <w:p w:rsidR="00C943A9" w:rsidRDefault="00C943A9" w:rsidP="00545352">
            <w:pPr>
              <w:jc w:val="center"/>
              <w:rPr>
                <w:rFonts w:ascii="Times New Roman" w:hAnsi="Times New Roman" w:cs="Times New Roman"/>
                <w:sz w:val="28"/>
                <w:szCs w:val="28"/>
              </w:rPr>
            </w:pPr>
            <w:r>
              <w:rPr>
                <w:rFonts w:ascii="Times New Roman" w:hAnsi="Times New Roman" w:cs="Times New Roman"/>
                <w:sz w:val="28"/>
                <w:szCs w:val="28"/>
              </w:rPr>
              <w:t>2</w:t>
            </w:r>
          </w:p>
        </w:tc>
        <w:tc>
          <w:tcPr>
            <w:tcW w:w="3396" w:type="dxa"/>
          </w:tcPr>
          <w:p w:rsidR="007C3109" w:rsidRDefault="007C3109" w:rsidP="000F2DAF">
            <w:pPr>
              <w:rPr>
                <w:rFonts w:ascii="Times New Roman" w:hAnsi="Times New Roman" w:cs="Times New Roman"/>
                <w:sz w:val="28"/>
                <w:szCs w:val="28"/>
              </w:rPr>
            </w:pPr>
          </w:p>
          <w:p w:rsidR="00C943A9" w:rsidRDefault="00C943A9" w:rsidP="000F2DAF">
            <w:pPr>
              <w:rPr>
                <w:rFonts w:ascii="Times New Roman" w:hAnsi="Times New Roman" w:cs="Times New Roman"/>
                <w:sz w:val="28"/>
                <w:szCs w:val="28"/>
              </w:rPr>
            </w:pPr>
            <w:r>
              <w:rPr>
                <w:rFonts w:ascii="Times New Roman" w:hAnsi="Times New Roman" w:cs="Times New Roman"/>
                <w:sz w:val="28"/>
                <w:szCs w:val="28"/>
              </w:rPr>
              <w:t xml:space="preserve">- </w:t>
            </w:r>
            <w:r w:rsidR="00545352">
              <w:rPr>
                <w:rFonts w:ascii="Times New Roman" w:hAnsi="Times New Roman" w:cs="Times New Roman"/>
                <w:sz w:val="28"/>
                <w:szCs w:val="28"/>
              </w:rPr>
              <w:t>Платные услуги</w:t>
            </w:r>
          </w:p>
          <w:p w:rsidR="007C3109" w:rsidRDefault="007C3109" w:rsidP="000F2DAF">
            <w:pPr>
              <w:rPr>
                <w:rFonts w:ascii="Times New Roman" w:hAnsi="Times New Roman" w:cs="Times New Roman"/>
                <w:sz w:val="28"/>
                <w:szCs w:val="28"/>
              </w:rPr>
            </w:pPr>
          </w:p>
        </w:tc>
      </w:tr>
      <w:tr w:rsidR="00B61F1D" w:rsidTr="00545352">
        <w:tc>
          <w:tcPr>
            <w:tcW w:w="1307" w:type="dxa"/>
          </w:tcPr>
          <w:p w:rsidR="00545352" w:rsidRDefault="00545352" w:rsidP="00545352">
            <w:pPr>
              <w:jc w:val="center"/>
              <w:rPr>
                <w:rFonts w:ascii="Times New Roman" w:hAnsi="Times New Roman" w:cs="Times New Roman"/>
                <w:sz w:val="28"/>
                <w:szCs w:val="28"/>
              </w:rPr>
            </w:pPr>
          </w:p>
          <w:p w:rsidR="00B61F1D" w:rsidRDefault="00545352" w:rsidP="00545352">
            <w:pPr>
              <w:jc w:val="center"/>
              <w:rPr>
                <w:rFonts w:ascii="Times New Roman" w:hAnsi="Times New Roman" w:cs="Times New Roman"/>
                <w:sz w:val="28"/>
                <w:szCs w:val="28"/>
              </w:rPr>
            </w:pPr>
            <w:r>
              <w:rPr>
                <w:rFonts w:ascii="Times New Roman" w:hAnsi="Times New Roman" w:cs="Times New Roman"/>
                <w:sz w:val="28"/>
                <w:szCs w:val="28"/>
              </w:rPr>
              <w:t>21</w:t>
            </w:r>
          </w:p>
        </w:tc>
        <w:tc>
          <w:tcPr>
            <w:tcW w:w="3791" w:type="dxa"/>
          </w:tcPr>
          <w:p w:rsidR="00B61F1D" w:rsidRDefault="00545352" w:rsidP="00545352">
            <w:pPr>
              <w:jc w:val="both"/>
              <w:rPr>
                <w:rFonts w:ascii="Times New Roman" w:hAnsi="Times New Roman" w:cs="Times New Roman"/>
                <w:sz w:val="28"/>
                <w:szCs w:val="28"/>
              </w:rPr>
            </w:pPr>
            <w:r>
              <w:rPr>
                <w:rFonts w:ascii="Times New Roman" w:hAnsi="Times New Roman" w:cs="Times New Roman"/>
                <w:sz w:val="28"/>
                <w:szCs w:val="28"/>
              </w:rPr>
              <w:t>Отдельный лицевой счет бюджетного (автономного) учреждения</w:t>
            </w:r>
          </w:p>
        </w:tc>
        <w:tc>
          <w:tcPr>
            <w:tcW w:w="851" w:type="dxa"/>
          </w:tcPr>
          <w:p w:rsidR="00545352" w:rsidRDefault="00545352" w:rsidP="00545352">
            <w:pPr>
              <w:jc w:val="center"/>
              <w:rPr>
                <w:rFonts w:ascii="Times New Roman" w:hAnsi="Times New Roman" w:cs="Times New Roman"/>
                <w:sz w:val="28"/>
                <w:szCs w:val="28"/>
              </w:rPr>
            </w:pPr>
          </w:p>
          <w:p w:rsidR="00B61F1D" w:rsidRDefault="00545352" w:rsidP="00545352">
            <w:pPr>
              <w:jc w:val="center"/>
              <w:rPr>
                <w:rFonts w:ascii="Times New Roman" w:hAnsi="Times New Roman" w:cs="Times New Roman"/>
                <w:sz w:val="28"/>
                <w:szCs w:val="28"/>
              </w:rPr>
            </w:pPr>
            <w:r>
              <w:rPr>
                <w:rFonts w:ascii="Times New Roman" w:hAnsi="Times New Roman" w:cs="Times New Roman"/>
                <w:sz w:val="28"/>
                <w:szCs w:val="28"/>
              </w:rPr>
              <w:t>5</w:t>
            </w:r>
          </w:p>
        </w:tc>
        <w:tc>
          <w:tcPr>
            <w:tcW w:w="3396" w:type="dxa"/>
          </w:tcPr>
          <w:p w:rsidR="007C3109" w:rsidRDefault="007C3109" w:rsidP="00545352">
            <w:pPr>
              <w:rPr>
                <w:rFonts w:ascii="Times New Roman" w:hAnsi="Times New Roman" w:cs="Times New Roman"/>
                <w:sz w:val="28"/>
                <w:szCs w:val="28"/>
              </w:rPr>
            </w:pPr>
          </w:p>
          <w:p w:rsidR="00B61F1D" w:rsidRDefault="00545352" w:rsidP="00545352">
            <w:pPr>
              <w:rPr>
                <w:rFonts w:ascii="Times New Roman" w:hAnsi="Times New Roman" w:cs="Times New Roman"/>
                <w:sz w:val="28"/>
                <w:szCs w:val="28"/>
              </w:rPr>
            </w:pPr>
            <w:r>
              <w:rPr>
                <w:rFonts w:ascii="Times New Roman" w:hAnsi="Times New Roman" w:cs="Times New Roman"/>
                <w:sz w:val="28"/>
                <w:szCs w:val="28"/>
              </w:rPr>
              <w:t>-Иные субсидии</w:t>
            </w:r>
          </w:p>
        </w:tc>
      </w:tr>
    </w:tbl>
    <w:p w:rsidR="00B61F1D" w:rsidRDefault="00B61F1D" w:rsidP="00B61F1D">
      <w:pPr>
        <w:ind w:firstLine="708"/>
        <w:jc w:val="both"/>
        <w:rPr>
          <w:rFonts w:ascii="Times New Roman" w:hAnsi="Times New Roman" w:cs="Times New Roman"/>
          <w:sz w:val="28"/>
          <w:szCs w:val="28"/>
        </w:rPr>
      </w:pPr>
    </w:p>
    <w:p w:rsidR="00CF1267" w:rsidRDefault="00CF1267" w:rsidP="00CF1267">
      <w:pPr>
        <w:ind w:firstLine="708"/>
        <w:jc w:val="both"/>
        <w:rPr>
          <w:rFonts w:ascii="Times New Roman" w:hAnsi="Times New Roman" w:cs="Times New Roman"/>
          <w:sz w:val="28"/>
          <w:szCs w:val="28"/>
        </w:rPr>
      </w:pPr>
      <w:r w:rsidRPr="00CF1267">
        <w:rPr>
          <w:rFonts w:ascii="Times New Roman" w:hAnsi="Times New Roman" w:cs="Times New Roman"/>
          <w:sz w:val="28"/>
          <w:szCs w:val="28"/>
        </w:rPr>
        <w:t>3.</w:t>
      </w:r>
      <w:r>
        <w:rPr>
          <w:rFonts w:ascii="Times New Roman" w:hAnsi="Times New Roman" w:cs="Times New Roman"/>
          <w:sz w:val="28"/>
          <w:szCs w:val="28"/>
        </w:rPr>
        <w:t>1.</w:t>
      </w:r>
      <w:r w:rsidRPr="00CF1267">
        <w:rPr>
          <w:rFonts w:ascii="Times New Roman" w:hAnsi="Times New Roman" w:cs="Times New Roman"/>
          <w:sz w:val="28"/>
          <w:szCs w:val="28"/>
        </w:rPr>
        <w:t xml:space="preserve">3. Порядок отражения в учете операций по восстановлению средств одного источника за счет другого при пропорциональном распределении расходов между источниками финансирования по результатам периода (месяца, квартала): </w:t>
      </w:r>
    </w:p>
    <w:tbl>
      <w:tblPr>
        <w:tblStyle w:val="a3"/>
        <w:tblW w:w="0" w:type="auto"/>
        <w:tblLayout w:type="fixed"/>
        <w:tblLook w:val="04A0" w:firstRow="1" w:lastRow="0" w:firstColumn="1" w:lastColumn="0" w:noHBand="0" w:noVBand="1"/>
      </w:tblPr>
      <w:tblGrid>
        <w:gridCol w:w="2405"/>
        <w:gridCol w:w="2552"/>
        <w:gridCol w:w="2693"/>
        <w:gridCol w:w="1695"/>
      </w:tblGrid>
      <w:tr w:rsidR="00CF1267" w:rsidTr="00072B2E">
        <w:tc>
          <w:tcPr>
            <w:tcW w:w="2405" w:type="dxa"/>
          </w:tcPr>
          <w:p w:rsidR="00CF1267" w:rsidRDefault="00CF1267" w:rsidP="00072B2E">
            <w:pPr>
              <w:jc w:val="center"/>
              <w:rPr>
                <w:rFonts w:ascii="Times New Roman" w:hAnsi="Times New Roman" w:cs="Times New Roman"/>
                <w:sz w:val="28"/>
                <w:szCs w:val="28"/>
              </w:rPr>
            </w:pPr>
            <w:r>
              <w:rPr>
                <w:rFonts w:ascii="Times New Roman" w:hAnsi="Times New Roman" w:cs="Times New Roman"/>
                <w:sz w:val="28"/>
                <w:szCs w:val="28"/>
              </w:rPr>
              <w:t>Наименование операции</w:t>
            </w:r>
          </w:p>
        </w:tc>
        <w:tc>
          <w:tcPr>
            <w:tcW w:w="2552" w:type="dxa"/>
          </w:tcPr>
          <w:p w:rsidR="00CF1267" w:rsidRDefault="00CF1267" w:rsidP="00072B2E">
            <w:pPr>
              <w:jc w:val="center"/>
              <w:rPr>
                <w:rFonts w:ascii="Times New Roman" w:hAnsi="Times New Roman" w:cs="Times New Roman"/>
                <w:sz w:val="28"/>
                <w:szCs w:val="28"/>
              </w:rPr>
            </w:pPr>
            <w:r>
              <w:rPr>
                <w:rFonts w:ascii="Times New Roman" w:hAnsi="Times New Roman" w:cs="Times New Roman"/>
                <w:sz w:val="28"/>
                <w:szCs w:val="28"/>
              </w:rPr>
              <w:t>Вид деятельности «2»</w:t>
            </w:r>
          </w:p>
        </w:tc>
        <w:tc>
          <w:tcPr>
            <w:tcW w:w="2693" w:type="dxa"/>
          </w:tcPr>
          <w:p w:rsidR="00CF1267" w:rsidRDefault="00CF1267" w:rsidP="00072B2E">
            <w:pPr>
              <w:jc w:val="center"/>
              <w:rPr>
                <w:rFonts w:ascii="Times New Roman" w:hAnsi="Times New Roman" w:cs="Times New Roman"/>
                <w:sz w:val="28"/>
                <w:szCs w:val="28"/>
              </w:rPr>
            </w:pPr>
            <w:r>
              <w:rPr>
                <w:rFonts w:ascii="Times New Roman" w:hAnsi="Times New Roman" w:cs="Times New Roman"/>
                <w:sz w:val="28"/>
                <w:szCs w:val="28"/>
              </w:rPr>
              <w:t>Вид деятельности «4»</w:t>
            </w:r>
          </w:p>
        </w:tc>
        <w:tc>
          <w:tcPr>
            <w:tcW w:w="1695" w:type="dxa"/>
          </w:tcPr>
          <w:p w:rsidR="00CF1267" w:rsidRDefault="00CF1267" w:rsidP="00072B2E">
            <w:pPr>
              <w:jc w:val="center"/>
              <w:rPr>
                <w:rFonts w:ascii="Times New Roman" w:hAnsi="Times New Roman" w:cs="Times New Roman"/>
                <w:sz w:val="28"/>
                <w:szCs w:val="28"/>
              </w:rPr>
            </w:pPr>
            <w:r>
              <w:rPr>
                <w:rFonts w:ascii="Times New Roman" w:hAnsi="Times New Roman" w:cs="Times New Roman"/>
                <w:sz w:val="28"/>
                <w:szCs w:val="28"/>
              </w:rPr>
              <w:t>Первичный документ</w:t>
            </w:r>
          </w:p>
        </w:tc>
      </w:tr>
      <w:tr w:rsidR="00CF1267" w:rsidTr="00072B2E">
        <w:tc>
          <w:tcPr>
            <w:tcW w:w="9345" w:type="dxa"/>
            <w:gridSpan w:val="4"/>
          </w:tcPr>
          <w:p w:rsidR="00CF1267" w:rsidRDefault="00CF1267" w:rsidP="00CF1267">
            <w:pPr>
              <w:jc w:val="both"/>
              <w:rPr>
                <w:rFonts w:ascii="Times New Roman" w:hAnsi="Times New Roman" w:cs="Times New Roman"/>
                <w:sz w:val="28"/>
                <w:szCs w:val="28"/>
              </w:rPr>
            </w:pPr>
            <w:r>
              <w:rPr>
                <w:rFonts w:ascii="Times New Roman" w:hAnsi="Times New Roman" w:cs="Times New Roman"/>
                <w:sz w:val="28"/>
                <w:szCs w:val="28"/>
              </w:rPr>
              <w:t xml:space="preserve">В доле расходов, приходящихся на оказание услуг, работ в рамках приносящей доход </w:t>
            </w:r>
            <w:proofErr w:type="spellStart"/>
            <w:r>
              <w:rPr>
                <w:rFonts w:ascii="Times New Roman" w:hAnsi="Times New Roman" w:cs="Times New Roman"/>
                <w:sz w:val="28"/>
                <w:szCs w:val="28"/>
              </w:rPr>
              <w:t>деятельнсоти</w:t>
            </w:r>
            <w:proofErr w:type="spellEnd"/>
          </w:p>
        </w:tc>
      </w:tr>
      <w:tr w:rsidR="00CF1267" w:rsidTr="00072B2E">
        <w:tc>
          <w:tcPr>
            <w:tcW w:w="2405" w:type="dxa"/>
            <w:vMerge w:val="restart"/>
          </w:tcPr>
          <w:p w:rsidR="00CF1267" w:rsidRDefault="00CF1267" w:rsidP="00CF1267">
            <w:pPr>
              <w:jc w:val="both"/>
              <w:rPr>
                <w:rFonts w:ascii="Times New Roman" w:hAnsi="Times New Roman" w:cs="Times New Roman"/>
                <w:sz w:val="28"/>
                <w:szCs w:val="28"/>
              </w:rPr>
            </w:pPr>
            <w:r>
              <w:rPr>
                <w:rFonts w:ascii="Times New Roman" w:hAnsi="Times New Roman" w:cs="Times New Roman"/>
                <w:sz w:val="28"/>
                <w:szCs w:val="28"/>
              </w:rPr>
              <w:t>Восстановление средств по виду деятельности «4», за счет денежных средств по виду деятельности «2»</w:t>
            </w:r>
          </w:p>
          <w:p w:rsidR="00072B2E" w:rsidRDefault="00072B2E" w:rsidP="00CF1267">
            <w:pPr>
              <w:jc w:val="both"/>
              <w:rPr>
                <w:rFonts w:ascii="Times New Roman" w:hAnsi="Times New Roman" w:cs="Times New Roman"/>
                <w:sz w:val="28"/>
                <w:szCs w:val="28"/>
              </w:rPr>
            </w:pPr>
          </w:p>
          <w:p w:rsidR="00072B2E" w:rsidRDefault="00072B2E" w:rsidP="00CF1267">
            <w:pPr>
              <w:jc w:val="both"/>
              <w:rPr>
                <w:rFonts w:ascii="Times New Roman" w:hAnsi="Times New Roman" w:cs="Times New Roman"/>
                <w:sz w:val="28"/>
                <w:szCs w:val="28"/>
              </w:rPr>
            </w:pPr>
          </w:p>
          <w:p w:rsidR="00072B2E" w:rsidRDefault="00072B2E" w:rsidP="00CF1267">
            <w:pPr>
              <w:jc w:val="both"/>
              <w:rPr>
                <w:rFonts w:ascii="Times New Roman" w:hAnsi="Times New Roman" w:cs="Times New Roman"/>
                <w:sz w:val="28"/>
                <w:szCs w:val="28"/>
              </w:rPr>
            </w:pPr>
            <w:r>
              <w:rPr>
                <w:rFonts w:ascii="Times New Roman" w:hAnsi="Times New Roman" w:cs="Times New Roman"/>
                <w:sz w:val="28"/>
                <w:szCs w:val="28"/>
              </w:rPr>
              <w:t>Одновременно:</w:t>
            </w:r>
          </w:p>
          <w:p w:rsidR="00072B2E" w:rsidRDefault="00072B2E" w:rsidP="00CF1267">
            <w:pPr>
              <w:jc w:val="both"/>
              <w:rPr>
                <w:rFonts w:ascii="Times New Roman" w:hAnsi="Times New Roman" w:cs="Times New Roman"/>
                <w:sz w:val="28"/>
                <w:szCs w:val="28"/>
              </w:rPr>
            </w:pPr>
          </w:p>
        </w:tc>
        <w:tc>
          <w:tcPr>
            <w:tcW w:w="2552" w:type="dxa"/>
          </w:tcPr>
          <w:p w:rsidR="00072B2E" w:rsidRDefault="00072B2E" w:rsidP="00CF1267">
            <w:pPr>
              <w:jc w:val="both"/>
              <w:rPr>
                <w:rFonts w:ascii="Times New Roman" w:hAnsi="Times New Roman" w:cs="Times New Roman"/>
                <w:sz w:val="28"/>
                <w:szCs w:val="28"/>
              </w:rPr>
            </w:pPr>
          </w:p>
          <w:p w:rsidR="00CF1267"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Дт</w:t>
            </w:r>
            <w:proofErr w:type="spellEnd"/>
            <w:r>
              <w:rPr>
                <w:rFonts w:ascii="Times New Roman" w:hAnsi="Times New Roman" w:cs="Times New Roman"/>
                <w:sz w:val="28"/>
                <w:szCs w:val="28"/>
              </w:rPr>
              <w:t xml:space="preserve"> 2 109 </w:t>
            </w:r>
            <w:proofErr w:type="spellStart"/>
            <w:r>
              <w:rPr>
                <w:rFonts w:ascii="Times New Roman" w:hAnsi="Times New Roman" w:cs="Times New Roman"/>
                <w:sz w:val="28"/>
                <w:szCs w:val="28"/>
              </w:rPr>
              <w:t>хх</w:t>
            </w:r>
            <w:proofErr w:type="spellEnd"/>
            <w:r>
              <w:rPr>
                <w:rFonts w:ascii="Times New Roman" w:hAnsi="Times New Roman" w:cs="Times New Roman"/>
                <w:sz w:val="28"/>
                <w:szCs w:val="28"/>
              </w:rPr>
              <w:t xml:space="preserve"> 2хх</w:t>
            </w:r>
          </w:p>
          <w:p w:rsidR="00072B2E"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2 304 06 730</w:t>
            </w:r>
          </w:p>
          <w:p w:rsidR="00072B2E" w:rsidRDefault="00072B2E" w:rsidP="00CF1267">
            <w:pPr>
              <w:jc w:val="both"/>
              <w:rPr>
                <w:rFonts w:ascii="Times New Roman" w:hAnsi="Times New Roman" w:cs="Times New Roman"/>
                <w:sz w:val="28"/>
                <w:szCs w:val="28"/>
              </w:rPr>
            </w:pPr>
          </w:p>
        </w:tc>
        <w:tc>
          <w:tcPr>
            <w:tcW w:w="2693" w:type="dxa"/>
          </w:tcPr>
          <w:p w:rsidR="00072B2E" w:rsidRDefault="00072B2E" w:rsidP="00CF1267">
            <w:pPr>
              <w:jc w:val="both"/>
              <w:rPr>
                <w:rFonts w:ascii="Times New Roman" w:hAnsi="Times New Roman" w:cs="Times New Roman"/>
                <w:sz w:val="28"/>
                <w:szCs w:val="28"/>
              </w:rPr>
            </w:pPr>
          </w:p>
          <w:p w:rsidR="00CF1267"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Дт</w:t>
            </w:r>
            <w:proofErr w:type="spellEnd"/>
            <w:r>
              <w:rPr>
                <w:rFonts w:ascii="Times New Roman" w:hAnsi="Times New Roman" w:cs="Times New Roman"/>
                <w:sz w:val="28"/>
                <w:szCs w:val="28"/>
              </w:rPr>
              <w:t xml:space="preserve"> 4 304 06 830</w:t>
            </w:r>
          </w:p>
          <w:p w:rsidR="00072B2E"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4 109 </w:t>
            </w:r>
            <w:proofErr w:type="spellStart"/>
            <w:r>
              <w:rPr>
                <w:rFonts w:ascii="Times New Roman" w:hAnsi="Times New Roman" w:cs="Times New Roman"/>
                <w:sz w:val="28"/>
                <w:szCs w:val="28"/>
              </w:rPr>
              <w:t>хх</w:t>
            </w:r>
            <w:proofErr w:type="spellEnd"/>
            <w:r>
              <w:rPr>
                <w:rFonts w:ascii="Times New Roman" w:hAnsi="Times New Roman" w:cs="Times New Roman"/>
                <w:sz w:val="28"/>
                <w:szCs w:val="28"/>
              </w:rPr>
              <w:t xml:space="preserve"> 2хх</w:t>
            </w:r>
          </w:p>
        </w:tc>
        <w:tc>
          <w:tcPr>
            <w:tcW w:w="1695" w:type="dxa"/>
            <w:vMerge w:val="restart"/>
          </w:tcPr>
          <w:p w:rsidR="00CF1267" w:rsidRDefault="00072B2E" w:rsidP="00CF1267">
            <w:pPr>
              <w:jc w:val="both"/>
              <w:rPr>
                <w:rFonts w:ascii="Times New Roman" w:hAnsi="Times New Roman" w:cs="Times New Roman"/>
                <w:sz w:val="28"/>
                <w:szCs w:val="28"/>
              </w:rPr>
            </w:pPr>
            <w:r>
              <w:rPr>
                <w:rFonts w:ascii="Times New Roman" w:hAnsi="Times New Roman" w:cs="Times New Roman"/>
                <w:sz w:val="28"/>
                <w:szCs w:val="28"/>
              </w:rPr>
              <w:t>Справка ф. 0504833</w:t>
            </w:r>
          </w:p>
        </w:tc>
      </w:tr>
      <w:tr w:rsidR="00CF1267" w:rsidTr="00072B2E">
        <w:tc>
          <w:tcPr>
            <w:tcW w:w="2405" w:type="dxa"/>
            <w:vMerge/>
          </w:tcPr>
          <w:p w:rsidR="00CF1267" w:rsidRDefault="00CF1267" w:rsidP="00CF1267">
            <w:pPr>
              <w:jc w:val="both"/>
              <w:rPr>
                <w:rFonts w:ascii="Times New Roman" w:hAnsi="Times New Roman" w:cs="Times New Roman"/>
                <w:sz w:val="28"/>
                <w:szCs w:val="28"/>
              </w:rPr>
            </w:pPr>
          </w:p>
        </w:tc>
        <w:tc>
          <w:tcPr>
            <w:tcW w:w="2552" w:type="dxa"/>
          </w:tcPr>
          <w:p w:rsidR="00072B2E" w:rsidRDefault="00072B2E" w:rsidP="00CF1267">
            <w:pPr>
              <w:jc w:val="both"/>
              <w:rPr>
                <w:rFonts w:ascii="Times New Roman" w:hAnsi="Times New Roman" w:cs="Times New Roman"/>
                <w:sz w:val="28"/>
                <w:szCs w:val="28"/>
              </w:rPr>
            </w:pPr>
          </w:p>
          <w:p w:rsidR="00CF1267"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Дт</w:t>
            </w:r>
            <w:proofErr w:type="spellEnd"/>
            <w:r>
              <w:rPr>
                <w:rFonts w:ascii="Times New Roman" w:hAnsi="Times New Roman" w:cs="Times New Roman"/>
                <w:sz w:val="28"/>
                <w:szCs w:val="28"/>
              </w:rPr>
              <w:t xml:space="preserve"> 2 304 06 830</w:t>
            </w:r>
          </w:p>
          <w:p w:rsidR="00072B2E"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2 201 11 610</w:t>
            </w:r>
          </w:p>
          <w:p w:rsidR="00072B2E" w:rsidRDefault="00072B2E" w:rsidP="00CF1267">
            <w:pPr>
              <w:jc w:val="both"/>
              <w:rPr>
                <w:rFonts w:ascii="Times New Roman" w:hAnsi="Times New Roman" w:cs="Times New Roman"/>
                <w:sz w:val="28"/>
                <w:szCs w:val="28"/>
              </w:rPr>
            </w:pPr>
          </w:p>
        </w:tc>
        <w:tc>
          <w:tcPr>
            <w:tcW w:w="2693" w:type="dxa"/>
          </w:tcPr>
          <w:p w:rsidR="00072B2E" w:rsidRDefault="00072B2E" w:rsidP="00CF1267">
            <w:pPr>
              <w:jc w:val="both"/>
              <w:rPr>
                <w:rFonts w:ascii="Times New Roman" w:hAnsi="Times New Roman" w:cs="Times New Roman"/>
                <w:sz w:val="28"/>
                <w:szCs w:val="28"/>
              </w:rPr>
            </w:pPr>
          </w:p>
          <w:p w:rsidR="00CF1267"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Дт</w:t>
            </w:r>
            <w:proofErr w:type="spellEnd"/>
            <w:r>
              <w:rPr>
                <w:rFonts w:ascii="Times New Roman" w:hAnsi="Times New Roman" w:cs="Times New Roman"/>
                <w:sz w:val="28"/>
                <w:szCs w:val="28"/>
              </w:rPr>
              <w:t xml:space="preserve"> 4 201 11 510</w:t>
            </w:r>
          </w:p>
          <w:p w:rsidR="00072B2E" w:rsidRDefault="00072B2E" w:rsidP="00CF1267">
            <w:pPr>
              <w:jc w:val="both"/>
              <w:rPr>
                <w:rFonts w:ascii="Times New Roman" w:hAnsi="Times New Roman" w:cs="Times New Roman"/>
                <w:sz w:val="28"/>
                <w:szCs w:val="28"/>
              </w:rPr>
            </w:pP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xml:space="preserve"> 4 304 06 730</w:t>
            </w:r>
          </w:p>
        </w:tc>
        <w:tc>
          <w:tcPr>
            <w:tcW w:w="1695" w:type="dxa"/>
            <w:vMerge/>
          </w:tcPr>
          <w:p w:rsidR="00CF1267" w:rsidRDefault="00CF1267" w:rsidP="00CF1267">
            <w:pPr>
              <w:jc w:val="both"/>
              <w:rPr>
                <w:rFonts w:ascii="Times New Roman" w:hAnsi="Times New Roman" w:cs="Times New Roman"/>
                <w:sz w:val="28"/>
                <w:szCs w:val="28"/>
              </w:rPr>
            </w:pPr>
          </w:p>
        </w:tc>
      </w:tr>
      <w:tr w:rsidR="00CF1267" w:rsidTr="00072B2E">
        <w:tc>
          <w:tcPr>
            <w:tcW w:w="2405" w:type="dxa"/>
            <w:vMerge/>
          </w:tcPr>
          <w:p w:rsidR="00CF1267" w:rsidRDefault="00CF1267" w:rsidP="00CF1267">
            <w:pPr>
              <w:jc w:val="both"/>
              <w:rPr>
                <w:rFonts w:ascii="Times New Roman" w:hAnsi="Times New Roman" w:cs="Times New Roman"/>
                <w:sz w:val="28"/>
                <w:szCs w:val="28"/>
              </w:rPr>
            </w:pPr>
          </w:p>
        </w:tc>
        <w:tc>
          <w:tcPr>
            <w:tcW w:w="2552" w:type="dxa"/>
          </w:tcPr>
          <w:p w:rsidR="00CF1267" w:rsidRDefault="00072B2E" w:rsidP="00CF1267">
            <w:pPr>
              <w:jc w:val="both"/>
              <w:rPr>
                <w:rFonts w:ascii="Times New Roman" w:hAnsi="Times New Roman" w:cs="Times New Roman"/>
                <w:sz w:val="28"/>
                <w:szCs w:val="28"/>
              </w:rPr>
            </w:pPr>
            <w:r>
              <w:rPr>
                <w:rFonts w:ascii="Times New Roman" w:hAnsi="Times New Roman" w:cs="Times New Roman"/>
                <w:sz w:val="28"/>
                <w:szCs w:val="28"/>
              </w:rPr>
              <w:t xml:space="preserve">Увеличение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18 по аналитическому коду поступления (КОСГУ) 2хх</w:t>
            </w:r>
          </w:p>
        </w:tc>
        <w:tc>
          <w:tcPr>
            <w:tcW w:w="2693" w:type="dxa"/>
          </w:tcPr>
          <w:p w:rsidR="00CF1267" w:rsidRDefault="00072B2E" w:rsidP="00CF1267">
            <w:pPr>
              <w:jc w:val="both"/>
              <w:rPr>
                <w:rFonts w:ascii="Times New Roman" w:hAnsi="Times New Roman" w:cs="Times New Roman"/>
                <w:sz w:val="28"/>
                <w:szCs w:val="28"/>
              </w:rPr>
            </w:pPr>
            <w:r>
              <w:rPr>
                <w:rFonts w:ascii="Times New Roman" w:hAnsi="Times New Roman" w:cs="Times New Roman"/>
                <w:sz w:val="28"/>
                <w:szCs w:val="28"/>
              </w:rPr>
              <w:t xml:space="preserve">Уменьшение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18 по аналитическому коду поступления (КОСГУ) 2хх</w:t>
            </w:r>
          </w:p>
        </w:tc>
        <w:tc>
          <w:tcPr>
            <w:tcW w:w="1695" w:type="dxa"/>
            <w:vMerge/>
          </w:tcPr>
          <w:p w:rsidR="00CF1267" w:rsidRDefault="00CF1267" w:rsidP="00CF1267">
            <w:pPr>
              <w:jc w:val="both"/>
              <w:rPr>
                <w:rFonts w:ascii="Times New Roman" w:hAnsi="Times New Roman" w:cs="Times New Roman"/>
                <w:sz w:val="28"/>
                <w:szCs w:val="28"/>
              </w:rPr>
            </w:pPr>
          </w:p>
        </w:tc>
      </w:tr>
    </w:tbl>
    <w:p w:rsidR="00A073DC" w:rsidRDefault="00A073DC" w:rsidP="002E1635">
      <w:pPr>
        <w:ind w:firstLine="708"/>
        <w:jc w:val="both"/>
        <w:rPr>
          <w:rFonts w:ascii="Times New Roman" w:hAnsi="Times New Roman" w:cs="Times New Roman"/>
          <w:sz w:val="28"/>
          <w:szCs w:val="28"/>
        </w:rPr>
      </w:pPr>
    </w:p>
    <w:p w:rsidR="007C3109" w:rsidRDefault="007C3109" w:rsidP="002E1635">
      <w:pPr>
        <w:ind w:firstLine="708"/>
        <w:jc w:val="both"/>
        <w:rPr>
          <w:rFonts w:ascii="Times New Roman" w:hAnsi="Times New Roman" w:cs="Times New Roman"/>
          <w:sz w:val="28"/>
          <w:szCs w:val="28"/>
        </w:rPr>
      </w:pPr>
      <w:r w:rsidRPr="007C3109">
        <w:rPr>
          <w:rFonts w:ascii="Times New Roman" w:hAnsi="Times New Roman" w:cs="Times New Roman"/>
          <w:sz w:val="28"/>
          <w:szCs w:val="28"/>
        </w:rPr>
        <w:t>3.</w:t>
      </w:r>
      <w:r w:rsidR="00E546DC">
        <w:rPr>
          <w:rFonts w:ascii="Times New Roman" w:hAnsi="Times New Roman" w:cs="Times New Roman"/>
          <w:sz w:val="28"/>
          <w:szCs w:val="28"/>
        </w:rPr>
        <w:t>1.</w:t>
      </w:r>
      <w:r w:rsidRPr="007C3109">
        <w:rPr>
          <w:rFonts w:ascii="Times New Roman" w:hAnsi="Times New Roman" w:cs="Times New Roman"/>
          <w:sz w:val="28"/>
          <w:szCs w:val="28"/>
        </w:rPr>
        <w:t>4. Кассовая книга учреждения ведется автоматизированным способом.</w:t>
      </w:r>
    </w:p>
    <w:p w:rsidR="007C3109" w:rsidRDefault="007C3109" w:rsidP="002E1635">
      <w:pPr>
        <w:ind w:firstLine="708"/>
        <w:jc w:val="both"/>
        <w:rPr>
          <w:rFonts w:ascii="Times New Roman" w:hAnsi="Times New Roman" w:cs="Times New Roman"/>
          <w:sz w:val="28"/>
          <w:szCs w:val="28"/>
        </w:rPr>
      </w:pPr>
      <w:r w:rsidRPr="007C3109">
        <w:rPr>
          <w:rFonts w:ascii="Times New Roman" w:hAnsi="Times New Roman" w:cs="Times New Roman"/>
          <w:sz w:val="28"/>
          <w:szCs w:val="28"/>
        </w:rPr>
        <w:t>3.</w:t>
      </w:r>
      <w:r w:rsidR="00E546DC">
        <w:rPr>
          <w:rFonts w:ascii="Times New Roman" w:hAnsi="Times New Roman" w:cs="Times New Roman"/>
          <w:sz w:val="28"/>
          <w:szCs w:val="28"/>
        </w:rPr>
        <w:t>1.</w:t>
      </w:r>
      <w:r w:rsidRPr="007C3109">
        <w:rPr>
          <w:rFonts w:ascii="Times New Roman" w:hAnsi="Times New Roman" w:cs="Times New Roman"/>
          <w:sz w:val="28"/>
          <w:szCs w:val="28"/>
        </w:rPr>
        <w:t xml:space="preserve">5. Денежные документы.  </w:t>
      </w:r>
    </w:p>
    <w:p w:rsidR="00E546DC" w:rsidRDefault="007C3109" w:rsidP="002E1635">
      <w:pPr>
        <w:ind w:firstLine="708"/>
        <w:jc w:val="both"/>
        <w:rPr>
          <w:rFonts w:ascii="Times New Roman" w:hAnsi="Times New Roman" w:cs="Times New Roman"/>
          <w:sz w:val="28"/>
          <w:szCs w:val="28"/>
        </w:rPr>
      </w:pPr>
      <w:r w:rsidRPr="007C3109">
        <w:rPr>
          <w:rFonts w:ascii="Times New Roman" w:hAnsi="Times New Roman" w:cs="Times New Roman"/>
          <w:sz w:val="28"/>
          <w:szCs w:val="28"/>
        </w:rPr>
        <w:lastRenderedPageBreak/>
        <w:t>3.</w:t>
      </w:r>
      <w:r w:rsidR="00E546DC">
        <w:rPr>
          <w:rFonts w:ascii="Times New Roman" w:hAnsi="Times New Roman" w:cs="Times New Roman"/>
          <w:sz w:val="28"/>
          <w:szCs w:val="28"/>
        </w:rPr>
        <w:t>1.5.1</w:t>
      </w:r>
      <w:r w:rsidRPr="007C3109">
        <w:rPr>
          <w:rFonts w:ascii="Times New Roman" w:hAnsi="Times New Roman" w:cs="Times New Roman"/>
          <w:sz w:val="28"/>
          <w:szCs w:val="28"/>
        </w:rPr>
        <w:t xml:space="preserve">. В составе денежных документов учитываются: </w:t>
      </w:r>
    </w:p>
    <w:p w:rsidR="00F40604" w:rsidRDefault="007C3109" w:rsidP="002E1635">
      <w:pPr>
        <w:ind w:firstLine="708"/>
        <w:jc w:val="both"/>
        <w:rPr>
          <w:rFonts w:ascii="Times New Roman" w:hAnsi="Times New Roman" w:cs="Times New Roman"/>
          <w:sz w:val="28"/>
          <w:szCs w:val="28"/>
        </w:rPr>
      </w:pPr>
      <w:r w:rsidRPr="007C3109">
        <w:rPr>
          <w:rFonts w:ascii="Times New Roman" w:hAnsi="Times New Roman" w:cs="Times New Roman"/>
          <w:sz w:val="28"/>
          <w:szCs w:val="28"/>
        </w:rPr>
        <w:t>− почтовые марки;</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 xml:space="preserve">− маркированные конверты; </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 оплаченные талоны на бензин и масла;</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 xml:space="preserve"> − проездные билеты на отдельные виды транспорта: авиа- и железнодорожные билеты;</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 xml:space="preserve"> − единые проездные билеты и др. </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3.</w:t>
      </w:r>
      <w:r>
        <w:rPr>
          <w:rFonts w:ascii="Times New Roman" w:hAnsi="Times New Roman" w:cs="Times New Roman"/>
          <w:sz w:val="28"/>
          <w:szCs w:val="28"/>
        </w:rPr>
        <w:t>1.5</w:t>
      </w:r>
      <w:r w:rsidRPr="00772F99">
        <w:rPr>
          <w:rFonts w:ascii="Times New Roman" w:hAnsi="Times New Roman" w:cs="Times New Roman"/>
          <w:sz w:val="28"/>
          <w:szCs w:val="28"/>
        </w:rPr>
        <w:t>.</w:t>
      </w:r>
      <w:r>
        <w:rPr>
          <w:rFonts w:ascii="Times New Roman" w:hAnsi="Times New Roman" w:cs="Times New Roman"/>
          <w:sz w:val="28"/>
          <w:szCs w:val="28"/>
        </w:rPr>
        <w:t>2</w:t>
      </w:r>
      <w:r w:rsidRPr="00772F99">
        <w:rPr>
          <w:rFonts w:ascii="Times New Roman" w:hAnsi="Times New Roman" w:cs="Times New Roman"/>
          <w:sz w:val="28"/>
          <w:szCs w:val="28"/>
        </w:rPr>
        <w:t xml:space="preserve"> Денежные документы принимаются в «Фондовую» кассу учреждения и учитываются по фактической стоимости.</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3.</w:t>
      </w:r>
      <w:r>
        <w:rPr>
          <w:rFonts w:ascii="Times New Roman" w:hAnsi="Times New Roman" w:cs="Times New Roman"/>
          <w:sz w:val="28"/>
          <w:szCs w:val="28"/>
        </w:rPr>
        <w:t>1.6</w:t>
      </w:r>
      <w:r w:rsidRPr="00772F99">
        <w:rPr>
          <w:rFonts w:ascii="Times New Roman" w:hAnsi="Times New Roman" w:cs="Times New Roman"/>
          <w:sz w:val="28"/>
          <w:szCs w:val="28"/>
        </w:rPr>
        <w:t>.  Расчеты с подотчетными лицами</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3.</w:t>
      </w:r>
      <w:r>
        <w:rPr>
          <w:rFonts w:ascii="Times New Roman" w:hAnsi="Times New Roman" w:cs="Times New Roman"/>
          <w:sz w:val="28"/>
          <w:szCs w:val="28"/>
        </w:rPr>
        <w:t>1.6.1</w:t>
      </w:r>
      <w:r w:rsidRPr="00772F99">
        <w:rPr>
          <w:rFonts w:ascii="Times New Roman" w:hAnsi="Times New Roman" w:cs="Times New Roman"/>
          <w:sz w:val="28"/>
          <w:szCs w:val="28"/>
        </w:rPr>
        <w:t>. Выдача денежных средств под отчет в учреждении производится путем перечисления на банковские счета работников, открытые в рамках «зарплатных» проектов, в части оплаты командировочных расходов, компенсации сотрудникам документально подтвержденных расходов.</w:t>
      </w:r>
    </w:p>
    <w:p w:rsidR="00772F99" w:rsidRDefault="00772F99"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772F99">
        <w:rPr>
          <w:rFonts w:ascii="Times New Roman" w:hAnsi="Times New Roman" w:cs="Times New Roman"/>
          <w:sz w:val="28"/>
          <w:szCs w:val="28"/>
        </w:rPr>
        <w:t>.</w:t>
      </w:r>
      <w:r>
        <w:rPr>
          <w:rFonts w:ascii="Times New Roman" w:hAnsi="Times New Roman" w:cs="Times New Roman"/>
          <w:sz w:val="28"/>
          <w:szCs w:val="28"/>
        </w:rPr>
        <w:t>1</w:t>
      </w:r>
      <w:r w:rsidRPr="00772F99">
        <w:rPr>
          <w:rFonts w:ascii="Times New Roman" w:hAnsi="Times New Roman" w:cs="Times New Roman"/>
          <w:sz w:val="28"/>
          <w:szCs w:val="28"/>
        </w:rPr>
        <w:t>.</w:t>
      </w:r>
      <w:r>
        <w:rPr>
          <w:rFonts w:ascii="Times New Roman" w:hAnsi="Times New Roman" w:cs="Times New Roman"/>
          <w:sz w:val="28"/>
          <w:szCs w:val="28"/>
        </w:rPr>
        <w:t>6.2</w:t>
      </w:r>
      <w:r w:rsidRPr="00772F99">
        <w:rPr>
          <w:rFonts w:ascii="Times New Roman" w:hAnsi="Times New Roman" w:cs="Times New Roman"/>
          <w:sz w:val="28"/>
          <w:szCs w:val="28"/>
        </w:rPr>
        <w:t xml:space="preserve">. Порядок расчетов с подотчетными лицами определен </w:t>
      </w:r>
      <w:r w:rsidR="006A52AB">
        <w:rPr>
          <w:rFonts w:ascii="Times New Roman" w:hAnsi="Times New Roman" w:cs="Times New Roman"/>
          <w:color w:val="FF0000"/>
          <w:sz w:val="28"/>
          <w:szCs w:val="28"/>
        </w:rPr>
        <w:t xml:space="preserve">в приложении 3 </w:t>
      </w:r>
      <w:r w:rsidRPr="00772F99">
        <w:rPr>
          <w:rFonts w:ascii="Times New Roman" w:hAnsi="Times New Roman" w:cs="Times New Roman"/>
          <w:sz w:val="28"/>
          <w:szCs w:val="28"/>
        </w:rPr>
        <w:t>к настоящей учетной политике:</w:t>
      </w:r>
    </w:p>
    <w:p w:rsidR="00772F99" w:rsidRDefault="006A52AB" w:rsidP="002E1635">
      <w:pPr>
        <w:ind w:firstLine="708"/>
        <w:jc w:val="both"/>
        <w:rPr>
          <w:rFonts w:ascii="Times New Roman" w:hAnsi="Times New Roman" w:cs="Times New Roman"/>
          <w:sz w:val="28"/>
          <w:szCs w:val="28"/>
        </w:rPr>
      </w:pPr>
      <w:r>
        <w:rPr>
          <w:rFonts w:ascii="Times New Roman" w:hAnsi="Times New Roman" w:cs="Times New Roman"/>
          <w:sz w:val="28"/>
          <w:szCs w:val="28"/>
        </w:rPr>
        <w:t xml:space="preserve"> − приложение 3</w:t>
      </w:r>
      <w:r w:rsidR="00772F99" w:rsidRPr="00772F99">
        <w:rPr>
          <w:rFonts w:ascii="Times New Roman" w:hAnsi="Times New Roman" w:cs="Times New Roman"/>
          <w:sz w:val="28"/>
          <w:szCs w:val="28"/>
        </w:rPr>
        <w:t xml:space="preserve"> - положение о выдаче под отчет денежных средств и денежных документов, составлении и представлении отчетов подотчетными лицами; </w:t>
      </w:r>
    </w:p>
    <w:p w:rsidR="00772F99" w:rsidRDefault="00772F99" w:rsidP="002E1635">
      <w:pPr>
        <w:ind w:firstLine="708"/>
        <w:jc w:val="both"/>
        <w:rPr>
          <w:rFonts w:ascii="Times New Roman" w:hAnsi="Times New Roman" w:cs="Times New Roman"/>
          <w:sz w:val="28"/>
          <w:szCs w:val="28"/>
        </w:rPr>
      </w:pPr>
      <w:r w:rsidRPr="00772F99">
        <w:rPr>
          <w:rFonts w:ascii="Times New Roman" w:hAnsi="Times New Roman" w:cs="Times New Roman"/>
          <w:sz w:val="28"/>
          <w:szCs w:val="28"/>
        </w:rPr>
        <w:t>−</w:t>
      </w:r>
      <w:r w:rsidR="006A52AB">
        <w:rPr>
          <w:rFonts w:ascii="Times New Roman" w:hAnsi="Times New Roman" w:cs="Times New Roman"/>
          <w:sz w:val="28"/>
          <w:szCs w:val="28"/>
        </w:rPr>
        <w:t xml:space="preserve"> приложение 7</w:t>
      </w:r>
      <w:r w:rsidRPr="00772F99">
        <w:rPr>
          <w:rFonts w:ascii="Times New Roman" w:hAnsi="Times New Roman" w:cs="Times New Roman"/>
          <w:sz w:val="28"/>
          <w:szCs w:val="28"/>
        </w:rPr>
        <w:t xml:space="preserve"> - положение о служебных командировках.</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005F3C0E" w:rsidRPr="005F3C0E">
        <w:rPr>
          <w:rFonts w:ascii="Times New Roman" w:hAnsi="Times New Roman" w:cs="Times New Roman"/>
          <w:sz w:val="28"/>
          <w:szCs w:val="28"/>
        </w:rPr>
        <w:t xml:space="preserve">2. Расчеты по ущербу и иным доходам </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005F3C0E" w:rsidRPr="005F3C0E">
        <w:rPr>
          <w:rFonts w:ascii="Times New Roman" w:hAnsi="Times New Roman" w:cs="Times New Roman"/>
          <w:sz w:val="28"/>
          <w:szCs w:val="28"/>
        </w:rPr>
        <w:t>.</w:t>
      </w:r>
      <w:r>
        <w:rPr>
          <w:rFonts w:ascii="Times New Roman" w:hAnsi="Times New Roman" w:cs="Times New Roman"/>
          <w:sz w:val="28"/>
          <w:szCs w:val="28"/>
        </w:rPr>
        <w:t>2</w:t>
      </w:r>
      <w:r w:rsidR="005F3C0E" w:rsidRPr="005F3C0E">
        <w:rPr>
          <w:rFonts w:ascii="Times New Roman" w:hAnsi="Times New Roman" w:cs="Times New Roman"/>
          <w:sz w:val="28"/>
          <w:szCs w:val="28"/>
        </w:rPr>
        <w:t xml:space="preserve">.1. 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005F3C0E" w:rsidRPr="005F3C0E">
        <w:rPr>
          <w:rFonts w:ascii="Times New Roman" w:hAnsi="Times New Roman" w:cs="Times New Roman"/>
          <w:sz w:val="28"/>
          <w:szCs w:val="28"/>
        </w:rPr>
        <w:t>.2.</w:t>
      </w:r>
      <w:r>
        <w:rPr>
          <w:rFonts w:ascii="Times New Roman" w:hAnsi="Times New Roman" w:cs="Times New Roman"/>
          <w:sz w:val="28"/>
          <w:szCs w:val="28"/>
        </w:rPr>
        <w:t>2.</w:t>
      </w:r>
      <w:r w:rsidR="005F3C0E" w:rsidRPr="005F3C0E">
        <w:rPr>
          <w:rFonts w:ascii="Times New Roman" w:hAnsi="Times New Roman" w:cs="Times New Roman"/>
          <w:sz w:val="28"/>
          <w:szCs w:val="28"/>
        </w:rPr>
        <w:t xml:space="preserve">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 </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005F3C0E" w:rsidRPr="005F3C0E">
        <w:rPr>
          <w:rFonts w:ascii="Times New Roman" w:hAnsi="Times New Roman" w:cs="Times New Roman"/>
          <w:sz w:val="28"/>
          <w:szCs w:val="28"/>
        </w:rPr>
        <w:t>.</w:t>
      </w:r>
      <w:r>
        <w:rPr>
          <w:rFonts w:ascii="Times New Roman" w:hAnsi="Times New Roman" w:cs="Times New Roman"/>
          <w:sz w:val="28"/>
          <w:szCs w:val="28"/>
        </w:rPr>
        <w:t>2</w:t>
      </w:r>
      <w:r w:rsidR="005F3C0E" w:rsidRPr="005F3C0E">
        <w:rPr>
          <w:rFonts w:ascii="Times New Roman" w:hAnsi="Times New Roman" w:cs="Times New Roman"/>
          <w:sz w:val="28"/>
          <w:szCs w:val="28"/>
        </w:rPr>
        <w:t>.3.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5F3C0E"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005F3C0E" w:rsidRPr="005F3C0E">
        <w:rPr>
          <w:rFonts w:ascii="Times New Roman" w:hAnsi="Times New Roman" w:cs="Times New Roman"/>
          <w:sz w:val="28"/>
          <w:szCs w:val="28"/>
        </w:rPr>
        <w:t>.</w:t>
      </w:r>
      <w:r>
        <w:rPr>
          <w:rFonts w:ascii="Times New Roman" w:hAnsi="Times New Roman" w:cs="Times New Roman"/>
          <w:sz w:val="28"/>
          <w:szCs w:val="28"/>
        </w:rPr>
        <w:t>2</w:t>
      </w:r>
      <w:r w:rsidR="005F3C0E" w:rsidRPr="005F3C0E">
        <w:rPr>
          <w:rFonts w:ascii="Times New Roman" w:hAnsi="Times New Roman" w:cs="Times New Roman"/>
          <w:sz w:val="28"/>
          <w:szCs w:val="28"/>
        </w:rPr>
        <w:t xml:space="preserve">.4. 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w:t>
      </w:r>
      <w:r w:rsidR="005F3C0E" w:rsidRPr="005F3C0E">
        <w:rPr>
          <w:rFonts w:ascii="Times New Roman" w:hAnsi="Times New Roman" w:cs="Times New Roman"/>
          <w:sz w:val="28"/>
          <w:szCs w:val="28"/>
        </w:rPr>
        <w:lastRenderedPageBreak/>
        <w:t>и отражаются по коду вида деятельности «2» - приносящая доход деятельность.</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BD0053">
        <w:rPr>
          <w:rFonts w:ascii="Times New Roman" w:hAnsi="Times New Roman" w:cs="Times New Roman"/>
          <w:sz w:val="28"/>
          <w:szCs w:val="28"/>
        </w:rPr>
        <w:t>.</w:t>
      </w:r>
      <w:r>
        <w:rPr>
          <w:rFonts w:ascii="Times New Roman" w:hAnsi="Times New Roman" w:cs="Times New Roman"/>
          <w:sz w:val="28"/>
          <w:szCs w:val="28"/>
        </w:rPr>
        <w:t>3</w:t>
      </w:r>
      <w:r w:rsidRPr="00BD0053">
        <w:rPr>
          <w:rFonts w:ascii="Times New Roman" w:hAnsi="Times New Roman" w:cs="Times New Roman"/>
          <w:sz w:val="28"/>
          <w:szCs w:val="28"/>
        </w:rPr>
        <w:t>. Расчеты с учредителем</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BD0053">
        <w:rPr>
          <w:rFonts w:ascii="Times New Roman" w:hAnsi="Times New Roman" w:cs="Times New Roman"/>
          <w:sz w:val="28"/>
          <w:szCs w:val="28"/>
        </w:rPr>
        <w:t>.</w:t>
      </w:r>
      <w:r>
        <w:rPr>
          <w:rFonts w:ascii="Times New Roman" w:hAnsi="Times New Roman" w:cs="Times New Roman"/>
          <w:sz w:val="28"/>
          <w:szCs w:val="28"/>
        </w:rPr>
        <w:t>3</w:t>
      </w:r>
      <w:r w:rsidRPr="00BD0053">
        <w:rPr>
          <w:rFonts w:ascii="Times New Roman" w:hAnsi="Times New Roman" w:cs="Times New Roman"/>
          <w:sz w:val="28"/>
          <w:szCs w:val="28"/>
        </w:rPr>
        <w:t xml:space="preserve">.1. Изменение показателей, отраженных на счетах 4.210.06.000 «Расчеты с учредителем», осуществляется учреждением ежеквартально. </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BD0053">
        <w:rPr>
          <w:rFonts w:ascii="Times New Roman" w:hAnsi="Times New Roman" w:cs="Times New Roman"/>
          <w:sz w:val="28"/>
          <w:szCs w:val="28"/>
        </w:rPr>
        <w:t>.</w:t>
      </w:r>
      <w:r>
        <w:rPr>
          <w:rFonts w:ascii="Times New Roman" w:hAnsi="Times New Roman" w:cs="Times New Roman"/>
          <w:sz w:val="28"/>
          <w:szCs w:val="28"/>
        </w:rPr>
        <w:t>3</w:t>
      </w:r>
      <w:r w:rsidRPr="00BD0053">
        <w:rPr>
          <w:rFonts w:ascii="Times New Roman" w:hAnsi="Times New Roman" w:cs="Times New Roman"/>
          <w:sz w:val="28"/>
          <w:szCs w:val="28"/>
        </w:rPr>
        <w:t xml:space="preserve">.2. Изменение показателей, отраженных на счетах 2.210.06.000 «Расчеты с учредителем», осуществляется учреждением ежеквартально: </w:t>
      </w:r>
    </w:p>
    <w:p w:rsidR="00BD0053" w:rsidRDefault="00BD0053" w:rsidP="002E1635">
      <w:pPr>
        <w:ind w:firstLine="708"/>
        <w:jc w:val="both"/>
        <w:rPr>
          <w:rFonts w:ascii="Times New Roman" w:hAnsi="Times New Roman" w:cs="Times New Roman"/>
          <w:sz w:val="28"/>
          <w:szCs w:val="28"/>
        </w:rPr>
      </w:pPr>
      <w:r w:rsidRPr="00BD0053">
        <w:rPr>
          <w:rFonts w:ascii="Times New Roman" w:hAnsi="Times New Roman" w:cs="Times New Roman"/>
          <w:sz w:val="28"/>
          <w:szCs w:val="28"/>
        </w:rPr>
        <w:t>− в части сформированных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 сентября 2012 г. № 02-06-07/3798), на сумму выбывшего из распоряжения учреждения ОЦИ, приобретенного за счет средств от приносящей доход деятельности до изменения типа учреждения;</w:t>
      </w:r>
    </w:p>
    <w:p w:rsidR="00BD0053" w:rsidRDefault="00BD0053" w:rsidP="002E1635">
      <w:pPr>
        <w:ind w:firstLine="708"/>
        <w:jc w:val="both"/>
        <w:rPr>
          <w:rFonts w:ascii="Times New Roman" w:hAnsi="Times New Roman" w:cs="Times New Roman"/>
          <w:sz w:val="28"/>
          <w:szCs w:val="28"/>
        </w:rPr>
      </w:pPr>
      <w:r w:rsidRPr="00BD0053">
        <w:rPr>
          <w:rFonts w:ascii="Times New Roman" w:hAnsi="Times New Roman" w:cs="Times New Roman"/>
          <w:sz w:val="28"/>
          <w:szCs w:val="28"/>
        </w:rPr>
        <w:t xml:space="preserve">− на сумму поступившего и выбывшего за отчетный период недвижимого имущества (отраженного на счетах аналитического учета счета 2.101.10.000). </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BD0053">
        <w:rPr>
          <w:rFonts w:ascii="Times New Roman" w:hAnsi="Times New Roman" w:cs="Times New Roman"/>
          <w:sz w:val="28"/>
          <w:szCs w:val="28"/>
        </w:rPr>
        <w:t>.</w:t>
      </w:r>
      <w:r>
        <w:rPr>
          <w:rFonts w:ascii="Times New Roman" w:hAnsi="Times New Roman" w:cs="Times New Roman"/>
          <w:sz w:val="28"/>
          <w:szCs w:val="28"/>
        </w:rPr>
        <w:t>4</w:t>
      </w:r>
      <w:r w:rsidRPr="00BD0053">
        <w:rPr>
          <w:rFonts w:ascii="Times New Roman" w:hAnsi="Times New Roman" w:cs="Times New Roman"/>
          <w:sz w:val="28"/>
          <w:szCs w:val="28"/>
        </w:rPr>
        <w:t xml:space="preserve">. Учет обязательств </w:t>
      </w:r>
    </w:p>
    <w:p w:rsidR="00BD0053" w:rsidRDefault="00BD0053"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BD0053">
        <w:rPr>
          <w:rFonts w:ascii="Times New Roman" w:hAnsi="Times New Roman" w:cs="Times New Roman"/>
          <w:sz w:val="28"/>
          <w:szCs w:val="28"/>
        </w:rPr>
        <w:t>.</w:t>
      </w:r>
      <w:r>
        <w:rPr>
          <w:rFonts w:ascii="Times New Roman" w:hAnsi="Times New Roman" w:cs="Times New Roman"/>
          <w:sz w:val="28"/>
          <w:szCs w:val="28"/>
        </w:rPr>
        <w:t>4</w:t>
      </w:r>
      <w:r w:rsidRPr="00BD0053">
        <w:rPr>
          <w:rFonts w:ascii="Times New Roman" w:hAnsi="Times New Roman" w:cs="Times New Roman"/>
          <w:sz w:val="28"/>
          <w:szCs w:val="28"/>
        </w:rPr>
        <w:t>.1. На счете 0.304.06.000 «Расчеты с прочими кредиторами» отражаются операции:</w:t>
      </w:r>
    </w:p>
    <w:p w:rsidR="00BD0053" w:rsidRDefault="00BD0053" w:rsidP="002E1635">
      <w:pPr>
        <w:ind w:firstLine="708"/>
        <w:jc w:val="both"/>
        <w:rPr>
          <w:rFonts w:ascii="Times New Roman" w:hAnsi="Times New Roman" w:cs="Times New Roman"/>
          <w:sz w:val="28"/>
          <w:szCs w:val="28"/>
        </w:rPr>
      </w:pPr>
      <w:r w:rsidRPr="00BD0053">
        <w:rPr>
          <w:rFonts w:ascii="Times New Roman" w:hAnsi="Times New Roman" w:cs="Times New Roman"/>
          <w:sz w:val="28"/>
          <w:szCs w:val="28"/>
        </w:rPr>
        <w:t xml:space="preserve"> − по переводу активов и обязательств между видами деятельности;</w:t>
      </w:r>
    </w:p>
    <w:p w:rsidR="00BD0053" w:rsidRDefault="00BD0053" w:rsidP="002E1635">
      <w:pPr>
        <w:ind w:firstLine="708"/>
        <w:jc w:val="both"/>
        <w:rPr>
          <w:rFonts w:ascii="Times New Roman" w:hAnsi="Times New Roman" w:cs="Times New Roman"/>
          <w:sz w:val="28"/>
          <w:szCs w:val="28"/>
        </w:rPr>
      </w:pPr>
      <w:r w:rsidRPr="00BD0053">
        <w:rPr>
          <w:rFonts w:ascii="Times New Roman" w:hAnsi="Times New Roman" w:cs="Times New Roman"/>
          <w:sz w:val="28"/>
          <w:szCs w:val="28"/>
        </w:rPr>
        <w:t xml:space="preserve"> −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rsidR="00BD0053" w:rsidRDefault="00BD0053" w:rsidP="002E1635">
      <w:pPr>
        <w:ind w:firstLine="708"/>
        <w:jc w:val="both"/>
        <w:rPr>
          <w:rFonts w:ascii="Times New Roman" w:hAnsi="Times New Roman" w:cs="Times New Roman"/>
          <w:sz w:val="28"/>
          <w:szCs w:val="28"/>
        </w:rPr>
      </w:pPr>
      <w:r w:rsidRPr="00BD0053">
        <w:rPr>
          <w:rFonts w:ascii="Times New Roman" w:hAnsi="Times New Roman" w:cs="Times New Roman"/>
          <w:sz w:val="28"/>
          <w:szCs w:val="28"/>
        </w:rPr>
        <w:t xml:space="preserve"> − при осуществлении некассовых операций. </w:t>
      </w:r>
    </w:p>
    <w:p w:rsidR="00F45C74" w:rsidRDefault="00F45C74"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F45C74">
        <w:rPr>
          <w:rFonts w:ascii="Times New Roman" w:hAnsi="Times New Roman" w:cs="Times New Roman"/>
          <w:sz w:val="28"/>
          <w:szCs w:val="28"/>
        </w:rPr>
        <w:t>.</w:t>
      </w:r>
      <w:r>
        <w:rPr>
          <w:rFonts w:ascii="Times New Roman" w:hAnsi="Times New Roman" w:cs="Times New Roman"/>
          <w:sz w:val="28"/>
          <w:szCs w:val="28"/>
        </w:rPr>
        <w:t>5</w:t>
      </w:r>
      <w:r w:rsidRPr="00F45C74">
        <w:rPr>
          <w:rFonts w:ascii="Times New Roman" w:hAnsi="Times New Roman" w:cs="Times New Roman"/>
          <w:sz w:val="28"/>
          <w:szCs w:val="28"/>
        </w:rPr>
        <w:t xml:space="preserve">.       </w:t>
      </w:r>
      <w:bookmarkStart w:id="0" w:name="_GoBack"/>
      <w:r w:rsidRPr="00F45C74">
        <w:rPr>
          <w:rFonts w:ascii="Times New Roman" w:hAnsi="Times New Roman" w:cs="Times New Roman"/>
          <w:sz w:val="28"/>
          <w:szCs w:val="28"/>
        </w:rPr>
        <w:t>Финансовый</w:t>
      </w:r>
      <w:bookmarkEnd w:id="0"/>
      <w:r w:rsidRPr="00F45C74">
        <w:rPr>
          <w:rFonts w:ascii="Times New Roman" w:hAnsi="Times New Roman" w:cs="Times New Roman"/>
          <w:sz w:val="28"/>
          <w:szCs w:val="28"/>
        </w:rPr>
        <w:t xml:space="preserve"> результат </w:t>
      </w:r>
    </w:p>
    <w:p w:rsidR="00F45C74" w:rsidRDefault="00F45C74"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F45C74">
        <w:rPr>
          <w:rFonts w:ascii="Times New Roman" w:hAnsi="Times New Roman" w:cs="Times New Roman"/>
          <w:sz w:val="28"/>
          <w:szCs w:val="28"/>
        </w:rPr>
        <w:t>.</w:t>
      </w:r>
      <w:r>
        <w:rPr>
          <w:rFonts w:ascii="Times New Roman" w:hAnsi="Times New Roman" w:cs="Times New Roman"/>
          <w:sz w:val="28"/>
          <w:szCs w:val="28"/>
        </w:rPr>
        <w:t>5</w:t>
      </w:r>
      <w:r w:rsidRPr="00F45C74">
        <w:rPr>
          <w:rFonts w:ascii="Times New Roman" w:hAnsi="Times New Roman" w:cs="Times New Roman"/>
          <w:sz w:val="28"/>
          <w:szCs w:val="28"/>
        </w:rPr>
        <w:t xml:space="preserve">.1.    Доходы текущего финансового года </w:t>
      </w:r>
    </w:p>
    <w:p w:rsidR="00F45C74" w:rsidRDefault="00F45C74"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F45C74">
        <w:rPr>
          <w:rFonts w:ascii="Times New Roman" w:hAnsi="Times New Roman" w:cs="Times New Roman"/>
          <w:sz w:val="28"/>
          <w:szCs w:val="28"/>
        </w:rPr>
        <w:t>.</w:t>
      </w:r>
      <w:r>
        <w:rPr>
          <w:rFonts w:ascii="Times New Roman" w:hAnsi="Times New Roman" w:cs="Times New Roman"/>
          <w:sz w:val="28"/>
          <w:szCs w:val="28"/>
        </w:rPr>
        <w:t>5</w:t>
      </w:r>
      <w:r w:rsidRPr="00F45C74">
        <w:rPr>
          <w:rFonts w:ascii="Times New Roman" w:hAnsi="Times New Roman" w:cs="Times New Roman"/>
          <w:sz w:val="28"/>
          <w:szCs w:val="28"/>
        </w:rPr>
        <w:t xml:space="preserve">.1.1. Организация раздельного учета в бухгалтерском учете доходов по видам деятельности с учетом следующих подходов: </w:t>
      </w:r>
    </w:p>
    <w:p w:rsidR="00F45C74" w:rsidRDefault="00F45C74" w:rsidP="002E1635">
      <w:pPr>
        <w:ind w:firstLine="708"/>
        <w:jc w:val="both"/>
        <w:rPr>
          <w:rFonts w:ascii="Times New Roman" w:hAnsi="Times New Roman" w:cs="Times New Roman"/>
          <w:sz w:val="28"/>
          <w:szCs w:val="28"/>
        </w:rPr>
      </w:pPr>
      <w:r w:rsidRPr="00F45C74">
        <w:rPr>
          <w:rFonts w:ascii="Times New Roman" w:hAnsi="Times New Roman" w:cs="Times New Roman"/>
          <w:sz w:val="28"/>
          <w:szCs w:val="28"/>
        </w:rPr>
        <w:t>1) обособленный учет средств организован на уровне 18 разряда номера счета бухгалтерского учета;</w:t>
      </w:r>
    </w:p>
    <w:p w:rsidR="00F45C74" w:rsidRDefault="00F45C74" w:rsidP="002E1635">
      <w:pPr>
        <w:ind w:firstLine="708"/>
        <w:jc w:val="both"/>
        <w:rPr>
          <w:rFonts w:ascii="Times New Roman" w:hAnsi="Times New Roman" w:cs="Times New Roman"/>
          <w:sz w:val="28"/>
          <w:szCs w:val="28"/>
        </w:rPr>
      </w:pPr>
      <w:r w:rsidRPr="00F45C74">
        <w:rPr>
          <w:rFonts w:ascii="Times New Roman" w:hAnsi="Times New Roman" w:cs="Times New Roman"/>
          <w:sz w:val="28"/>
          <w:szCs w:val="28"/>
        </w:rPr>
        <w:t xml:space="preserve"> 2)  доходы учреждений группируются на счетах по видам доходов в разрезе кодов КОСГУ; </w:t>
      </w:r>
    </w:p>
    <w:p w:rsidR="00F45C74" w:rsidRDefault="00F45C74" w:rsidP="002E1635">
      <w:pPr>
        <w:ind w:firstLine="708"/>
        <w:jc w:val="both"/>
        <w:rPr>
          <w:rFonts w:ascii="Times New Roman" w:hAnsi="Times New Roman" w:cs="Times New Roman"/>
          <w:sz w:val="28"/>
          <w:szCs w:val="28"/>
        </w:rPr>
      </w:pPr>
      <w:r w:rsidRPr="00F45C74">
        <w:rPr>
          <w:rFonts w:ascii="Times New Roman" w:hAnsi="Times New Roman" w:cs="Times New Roman"/>
          <w:sz w:val="28"/>
          <w:szCs w:val="28"/>
        </w:rPr>
        <w:lastRenderedPageBreak/>
        <w:t>3) аналитический учет доходов на счете 0.401.10.000 «Доходы текущего финансового года» учреждения ведется в разрезе субконто «Направления деятельности», предусмотренного Рабочим планов счетов учреждения.</w:t>
      </w:r>
    </w:p>
    <w:p w:rsidR="00F45C74" w:rsidRDefault="00F45C74" w:rsidP="002E1635">
      <w:pPr>
        <w:ind w:firstLine="708"/>
        <w:jc w:val="both"/>
        <w:rPr>
          <w:rFonts w:ascii="Times New Roman" w:hAnsi="Times New Roman" w:cs="Times New Roman"/>
          <w:sz w:val="28"/>
          <w:szCs w:val="28"/>
        </w:rPr>
      </w:pPr>
      <w:r w:rsidRPr="00F45C74">
        <w:rPr>
          <w:rFonts w:ascii="Times New Roman" w:hAnsi="Times New Roman" w:cs="Times New Roman"/>
          <w:sz w:val="28"/>
          <w:szCs w:val="28"/>
        </w:rPr>
        <w:t xml:space="preserve"> </w:t>
      </w:r>
      <w:r>
        <w:rPr>
          <w:rFonts w:ascii="Times New Roman" w:hAnsi="Times New Roman" w:cs="Times New Roman"/>
          <w:sz w:val="28"/>
          <w:szCs w:val="28"/>
        </w:rPr>
        <w:t>3</w:t>
      </w:r>
      <w:r w:rsidRPr="00F45C74">
        <w:rPr>
          <w:rFonts w:ascii="Times New Roman" w:hAnsi="Times New Roman" w:cs="Times New Roman"/>
          <w:sz w:val="28"/>
          <w:szCs w:val="28"/>
        </w:rPr>
        <w:t>.</w:t>
      </w:r>
      <w:r>
        <w:rPr>
          <w:rFonts w:ascii="Times New Roman" w:hAnsi="Times New Roman" w:cs="Times New Roman"/>
          <w:sz w:val="28"/>
          <w:szCs w:val="28"/>
        </w:rPr>
        <w:t>5</w:t>
      </w:r>
      <w:r w:rsidRPr="00F45C74">
        <w:rPr>
          <w:rFonts w:ascii="Times New Roman" w:hAnsi="Times New Roman" w:cs="Times New Roman"/>
          <w:sz w:val="28"/>
          <w:szCs w:val="28"/>
        </w:rPr>
        <w:t>.1.2. КОСГУ 12х «Доходы от собственности»: − начисление дохода от сдачи в аренду помещений, имущества производится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p w:rsidR="00C55634" w:rsidRDefault="00F45C74" w:rsidP="002E1635">
      <w:pPr>
        <w:ind w:firstLine="708"/>
        <w:jc w:val="both"/>
        <w:rPr>
          <w:rFonts w:ascii="Times New Roman" w:hAnsi="Times New Roman" w:cs="Times New Roman"/>
          <w:sz w:val="28"/>
          <w:szCs w:val="28"/>
        </w:rPr>
      </w:pPr>
      <w:r w:rsidRPr="00F45C74">
        <w:rPr>
          <w:rFonts w:ascii="Times New Roman" w:hAnsi="Times New Roman" w:cs="Times New Roman"/>
          <w:sz w:val="28"/>
          <w:szCs w:val="28"/>
        </w:rPr>
        <w:t xml:space="preserve"> </w:t>
      </w:r>
      <w:r w:rsidR="00C55634">
        <w:rPr>
          <w:rFonts w:ascii="Times New Roman" w:hAnsi="Times New Roman" w:cs="Times New Roman"/>
          <w:sz w:val="28"/>
          <w:szCs w:val="28"/>
        </w:rPr>
        <w:t>3</w:t>
      </w:r>
      <w:r w:rsidRPr="00F45C74">
        <w:rPr>
          <w:rFonts w:ascii="Times New Roman" w:hAnsi="Times New Roman" w:cs="Times New Roman"/>
          <w:sz w:val="28"/>
          <w:szCs w:val="28"/>
        </w:rPr>
        <w:t>.</w:t>
      </w:r>
      <w:r w:rsidR="00C55634">
        <w:rPr>
          <w:rFonts w:ascii="Times New Roman" w:hAnsi="Times New Roman" w:cs="Times New Roman"/>
          <w:sz w:val="28"/>
          <w:szCs w:val="28"/>
        </w:rPr>
        <w:t>5</w:t>
      </w:r>
      <w:r w:rsidRPr="00F45C74">
        <w:rPr>
          <w:rFonts w:ascii="Times New Roman" w:hAnsi="Times New Roman" w:cs="Times New Roman"/>
          <w:sz w:val="28"/>
          <w:szCs w:val="28"/>
        </w:rPr>
        <w:t xml:space="preserve">.1.3. КОСГУ 13х «Доходы от оказания платных услуг (работ)»: </w:t>
      </w:r>
    </w:p>
    <w:p w:rsidR="00C55634" w:rsidRDefault="00F45C74" w:rsidP="002E1635">
      <w:pPr>
        <w:ind w:firstLine="708"/>
        <w:jc w:val="both"/>
        <w:rPr>
          <w:rFonts w:ascii="Times New Roman" w:hAnsi="Times New Roman" w:cs="Times New Roman"/>
          <w:sz w:val="28"/>
          <w:szCs w:val="28"/>
        </w:rPr>
      </w:pPr>
      <w:r w:rsidRPr="00F45C74">
        <w:rPr>
          <w:rFonts w:ascii="Times New Roman" w:hAnsi="Times New Roman" w:cs="Times New Roman"/>
          <w:sz w:val="28"/>
          <w:szCs w:val="28"/>
        </w:rPr>
        <w:t xml:space="preserve">− начисление дохода от оказания прочих платных услуг (выполнение платных работ) производится по факту оказания услуги (работы). </w:t>
      </w:r>
    </w:p>
    <w:p w:rsidR="00C55634" w:rsidRDefault="00F45C74" w:rsidP="002E1635">
      <w:pPr>
        <w:ind w:firstLine="708"/>
        <w:jc w:val="both"/>
        <w:rPr>
          <w:rFonts w:ascii="Times New Roman" w:hAnsi="Times New Roman" w:cs="Times New Roman"/>
          <w:sz w:val="28"/>
          <w:szCs w:val="28"/>
        </w:rPr>
      </w:pPr>
      <w:r w:rsidRPr="00F45C74">
        <w:rPr>
          <w:rFonts w:ascii="Times New Roman" w:hAnsi="Times New Roman" w:cs="Times New Roman"/>
          <w:sz w:val="28"/>
          <w:szCs w:val="28"/>
        </w:rPr>
        <w:t xml:space="preserve">− начисление дохода от реализации товаров и готовой продукции отражается на дату их реализации (перехода права собственности). </w:t>
      </w:r>
    </w:p>
    <w:p w:rsidR="00BD0053"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начисление дохода в виде взимания стоимости бланков трудовых книжек при выдаче работнику трудовой книжки производится на момент выдачи трудовой книжки работнику на основании подписи получившего их лица в Книге учета бланков строгой отчетности (ф. 0504045).</w:t>
      </w:r>
    </w:p>
    <w:p w:rsidR="00D0594F" w:rsidRDefault="00D0594F"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D0594F">
        <w:rPr>
          <w:rFonts w:ascii="Times New Roman" w:hAnsi="Times New Roman" w:cs="Times New Roman"/>
          <w:sz w:val="28"/>
          <w:szCs w:val="28"/>
        </w:rPr>
        <w:t>.</w:t>
      </w:r>
      <w:r>
        <w:rPr>
          <w:rFonts w:ascii="Times New Roman" w:hAnsi="Times New Roman" w:cs="Times New Roman"/>
          <w:sz w:val="28"/>
          <w:szCs w:val="28"/>
        </w:rPr>
        <w:t>5</w:t>
      </w:r>
      <w:r w:rsidRPr="00D0594F">
        <w:rPr>
          <w:rFonts w:ascii="Times New Roman" w:hAnsi="Times New Roman" w:cs="Times New Roman"/>
          <w:sz w:val="28"/>
          <w:szCs w:val="28"/>
        </w:rPr>
        <w:t>.1.4. КОСГУ 14х «Суммы принудительного изъятия»:</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xml:space="preserve"> − в составе доходов от приносящей доход деятельности учитываются доходы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«4», «5».</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xml:space="preserve"> − 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xml:space="preserve"> − начисление дохода в виде сумм, поступивших в качестве обеспечения заявки на участие в конкурсе, аукционе и изъятых учреждением в установленном порядке отражается на основании протокола об отказе от заключения контракта. </w:t>
      </w:r>
    </w:p>
    <w:p w:rsidR="00D0594F" w:rsidRDefault="00D0594F"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D0594F">
        <w:rPr>
          <w:rFonts w:ascii="Times New Roman" w:hAnsi="Times New Roman" w:cs="Times New Roman"/>
          <w:sz w:val="28"/>
          <w:szCs w:val="28"/>
        </w:rPr>
        <w:t>.</w:t>
      </w:r>
      <w:r>
        <w:rPr>
          <w:rFonts w:ascii="Times New Roman" w:hAnsi="Times New Roman" w:cs="Times New Roman"/>
          <w:sz w:val="28"/>
          <w:szCs w:val="28"/>
        </w:rPr>
        <w:t>5</w:t>
      </w:r>
      <w:r w:rsidRPr="00D0594F">
        <w:rPr>
          <w:rFonts w:ascii="Times New Roman" w:hAnsi="Times New Roman" w:cs="Times New Roman"/>
          <w:sz w:val="28"/>
          <w:szCs w:val="28"/>
        </w:rPr>
        <w:t xml:space="preserve">.1.5. КОСГУ 172 «Доходы от операций с активами»: </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xml:space="preserve">− начисление доходов от реализации нефинансовых активов, в том числе активов, приобретенных за счет средств соответствующих субсидий (по кодам вида деятельности «4» и «5»), отражается на дату реализации активов (перехода права собственности). </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lastRenderedPageBreak/>
        <w:t xml:space="preserve"> − начисление дохода от возмещения ущерба отражается на дату выявления недостач, хищений имущества в соответствии с результатами проведенной инвентаризации.</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xml:space="preserve"> − начисление доходы, связанных с ликвидацией основных средств, отражается на дату составления акта ликвидации амортизируемого имущества.</w:t>
      </w:r>
    </w:p>
    <w:p w:rsidR="00D0594F" w:rsidRDefault="00D0594F"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D0594F">
        <w:rPr>
          <w:rFonts w:ascii="Times New Roman" w:hAnsi="Times New Roman" w:cs="Times New Roman"/>
          <w:sz w:val="28"/>
          <w:szCs w:val="28"/>
        </w:rPr>
        <w:t>.</w:t>
      </w:r>
      <w:r>
        <w:rPr>
          <w:rFonts w:ascii="Times New Roman" w:hAnsi="Times New Roman" w:cs="Times New Roman"/>
          <w:sz w:val="28"/>
          <w:szCs w:val="28"/>
        </w:rPr>
        <w:t>5</w:t>
      </w:r>
      <w:r w:rsidRPr="00D0594F">
        <w:rPr>
          <w:rFonts w:ascii="Times New Roman" w:hAnsi="Times New Roman" w:cs="Times New Roman"/>
          <w:sz w:val="28"/>
          <w:szCs w:val="28"/>
        </w:rPr>
        <w:t xml:space="preserve">.1.6. КОСГУ 18х «Прочие доходы»: </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xml:space="preserve">− начисление доходов в виде субсидии на выполнение государственного задания производится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 </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начисление доходов в виде субсидий на иные цели отражается на дату принятия учредителем отчета об использовании средств субсидии;</w:t>
      </w:r>
    </w:p>
    <w:p w:rsidR="00D0594F"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xml:space="preserve"> − начисление дохода от безвозмездных поступлений нефинансовых активов от органов государственной власти, государственных учреждений отражается на дату подписания сторонами акта приема-передачи имущества (приемки-сдачи работ, услуг); </w:t>
      </w:r>
    </w:p>
    <w:p w:rsidR="00772DF6" w:rsidRDefault="00D0594F" w:rsidP="002E1635">
      <w:pPr>
        <w:ind w:firstLine="708"/>
        <w:jc w:val="both"/>
        <w:rPr>
          <w:rFonts w:ascii="Times New Roman" w:hAnsi="Times New Roman" w:cs="Times New Roman"/>
          <w:sz w:val="28"/>
          <w:szCs w:val="28"/>
        </w:rPr>
      </w:pPr>
      <w:r w:rsidRPr="00D0594F">
        <w:rPr>
          <w:rFonts w:ascii="Times New Roman" w:hAnsi="Times New Roman" w:cs="Times New Roman"/>
          <w:sz w:val="28"/>
          <w:szCs w:val="28"/>
        </w:rPr>
        <w:t>− начисление дохода от пожертвования юридических и физичес</w:t>
      </w:r>
      <w:r w:rsidR="00772DF6">
        <w:rPr>
          <w:rFonts w:ascii="Times New Roman" w:hAnsi="Times New Roman" w:cs="Times New Roman"/>
          <w:sz w:val="28"/>
          <w:szCs w:val="28"/>
        </w:rPr>
        <w:t xml:space="preserve">ких </w:t>
      </w:r>
      <w:r w:rsidR="00772DF6" w:rsidRPr="00772DF6">
        <w:rPr>
          <w:rFonts w:ascii="Times New Roman" w:hAnsi="Times New Roman" w:cs="Times New Roman"/>
          <w:sz w:val="28"/>
          <w:szCs w:val="28"/>
        </w:rPr>
        <w:t>лиц отражается на дату подписания сторонами акта приема-передачи имущества (приемки-сдачи работ, услуг), в соответствии с договором пожертвования;</w:t>
      </w:r>
    </w:p>
    <w:p w:rsidR="00772DF6" w:rsidRDefault="00772DF6" w:rsidP="002E1635">
      <w:pPr>
        <w:ind w:firstLine="708"/>
        <w:jc w:val="both"/>
        <w:rPr>
          <w:rFonts w:ascii="Times New Roman" w:hAnsi="Times New Roman" w:cs="Times New Roman"/>
          <w:sz w:val="28"/>
          <w:szCs w:val="28"/>
        </w:rPr>
      </w:pPr>
      <w:r w:rsidRPr="00772DF6">
        <w:rPr>
          <w:rFonts w:ascii="Times New Roman" w:hAnsi="Times New Roman" w:cs="Times New Roman"/>
          <w:sz w:val="28"/>
          <w:szCs w:val="28"/>
        </w:rPr>
        <w:t xml:space="preserve"> − начисление дохода в виде сумм возмещения арендаторами расходов арендодателя на оплату жилищно-коммунальных и других услуг в рамках учета доходов от сдачи в аренду имущества государственными учреждениями отражается по фактическому потреблению коммунальных услуг арендаторами на момент возникновения требований учреждения;</w:t>
      </w:r>
    </w:p>
    <w:p w:rsidR="00772DF6" w:rsidRDefault="00772DF6" w:rsidP="002E1635">
      <w:pPr>
        <w:ind w:firstLine="708"/>
        <w:jc w:val="both"/>
        <w:rPr>
          <w:rFonts w:ascii="Times New Roman" w:hAnsi="Times New Roman" w:cs="Times New Roman"/>
          <w:sz w:val="28"/>
          <w:szCs w:val="28"/>
        </w:rPr>
      </w:pPr>
      <w:r w:rsidRPr="00772DF6">
        <w:rPr>
          <w:rFonts w:ascii="Times New Roman" w:hAnsi="Times New Roman" w:cs="Times New Roman"/>
          <w:sz w:val="28"/>
          <w:szCs w:val="28"/>
        </w:rPr>
        <w:t xml:space="preserve"> − начисление дохода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 </w:t>
      </w:r>
    </w:p>
    <w:p w:rsidR="00772DF6" w:rsidRDefault="00772DF6"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772DF6">
        <w:rPr>
          <w:rFonts w:ascii="Times New Roman" w:hAnsi="Times New Roman" w:cs="Times New Roman"/>
          <w:sz w:val="28"/>
          <w:szCs w:val="28"/>
        </w:rPr>
        <w:t>.</w:t>
      </w:r>
      <w:r>
        <w:rPr>
          <w:rFonts w:ascii="Times New Roman" w:hAnsi="Times New Roman" w:cs="Times New Roman"/>
          <w:sz w:val="28"/>
          <w:szCs w:val="28"/>
        </w:rPr>
        <w:t>5</w:t>
      </w:r>
      <w:r w:rsidRPr="00772DF6">
        <w:rPr>
          <w:rFonts w:ascii="Times New Roman" w:hAnsi="Times New Roman" w:cs="Times New Roman"/>
          <w:sz w:val="28"/>
          <w:szCs w:val="28"/>
        </w:rPr>
        <w:t xml:space="preserve">.2.      Расходы текущего финансового года </w:t>
      </w:r>
    </w:p>
    <w:p w:rsidR="00772DF6" w:rsidRDefault="00772DF6" w:rsidP="002E1635">
      <w:pPr>
        <w:ind w:firstLine="708"/>
        <w:jc w:val="both"/>
        <w:rPr>
          <w:rFonts w:ascii="Times New Roman" w:hAnsi="Times New Roman" w:cs="Times New Roman"/>
          <w:sz w:val="28"/>
          <w:szCs w:val="28"/>
        </w:rPr>
      </w:pPr>
      <w:r>
        <w:rPr>
          <w:rFonts w:ascii="Times New Roman" w:hAnsi="Times New Roman" w:cs="Times New Roman"/>
          <w:sz w:val="28"/>
          <w:szCs w:val="28"/>
        </w:rPr>
        <w:t>3</w:t>
      </w:r>
      <w:r w:rsidRPr="00772DF6">
        <w:rPr>
          <w:rFonts w:ascii="Times New Roman" w:hAnsi="Times New Roman" w:cs="Times New Roman"/>
          <w:sz w:val="28"/>
          <w:szCs w:val="28"/>
        </w:rPr>
        <w:t>.</w:t>
      </w:r>
      <w:r>
        <w:rPr>
          <w:rFonts w:ascii="Times New Roman" w:hAnsi="Times New Roman" w:cs="Times New Roman"/>
          <w:sz w:val="28"/>
          <w:szCs w:val="28"/>
        </w:rPr>
        <w:t>5</w:t>
      </w:r>
      <w:r w:rsidRPr="00772DF6">
        <w:rPr>
          <w:rFonts w:ascii="Times New Roman" w:hAnsi="Times New Roman" w:cs="Times New Roman"/>
          <w:sz w:val="28"/>
          <w:szCs w:val="28"/>
        </w:rPr>
        <w:t>.2.1. На расходы отчетного финансового года (в дебет счета 0.401.20.000) относятся:</w:t>
      </w:r>
    </w:p>
    <w:p w:rsidR="00772DF6" w:rsidRDefault="00772DF6" w:rsidP="002E1635">
      <w:pPr>
        <w:ind w:firstLine="708"/>
        <w:jc w:val="both"/>
        <w:rPr>
          <w:rFonts w:ascii="Times New Roman" w:hAnsi="Times New Roman" w:cs="Times New Roman"/>
          <w:sz w:val="28"/>
          <w:szCs w:val="28"/>
        </w:rPr>
      </w:pPr>
      <w:r w:rsidRPr="00772DF6">
        <w:rPr>
          <w:rFonts w:ascii="Times New Roman" w:hAnsi="Times New Roman" w:cs="Times New Roman"/>
          <w:sz w:val="28"/>
          <w:szCs w:val="28"/>
        </w:rPr>
        <w:t xml:space="preserve"> − расходы, произведенные за счет субсидии на иные цели; </w:t>
      </w:r>
    </w:p>
    <w:p w:rsidR="00772DF6" w:rsidRDefault="00772DF6" w:rsidP="002E1635">
      <w:pPr>
        <w:ind w:firstLine="708"/>
        <w:jc w:val="both"/>
        <w:rPr>
          <w:rFonts w:ascii="Times New Roman" w:hAnsi="Times New Roman" w:cs="Times New Roman"/>
          <w:sz w:val="28"/>
          <w:szCs w:val="28"/>
        </w:rPr>
      </w:pPr>
      <w:r w:rsidRPr="00772DF6">
        <w:rPr>
          <w:rFonts w:ascii="Times New Roman" w:hAnsi="Times New Roman" w:cs="Times New Roman"/>
          <w:sz w:val="28"/>
          <w:szCs w:val="28"/>
        </w:rPr>
        <w:t xml:space="preserve">− расходы, произведенные за счет средств пожертвования;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lastRenderedPageBreak/>
        <w:t xml:space="preserve">− расходы, произведенные за счет субсидии на выполнение государственного задания, не формирующих себестоимость работ, услуг, готовой продукции;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 общехозяйственные расходы в части расходов, не распределяемых на себестоимость готовой продукции (выполненных работ, оказанных услуг);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 расходы, произведенные за счет средств от приносящей доход деятельности, не формирующие себестоимость работ, услуг, готовой продукции.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3.5.3.     Расходы будущих периодов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3.5.3.1. В составе расходов будущих периодов на счете 0.401.50 000 «Расходы будущих периодов» отражаются расходы на: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выплату отпускных;</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неисключительные права на программные продукты и базы данных,</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  страхование имущества;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  страхование гражданской ответственности; </w:t>
      </w:r>
    </w:p>
    <w:p w:rsidR="00772DF6"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  добровольное медицинское страхование сотрудников и пр.  </w:t>
      </w:r>
    </w:p>
    <w:p w:rsidR="008B221F" w:rsidRPr="00EB62E5" w:rsidRDefault="00772DF6"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3.5.3.2. В составе расходов будущих периодов по отпускам учитываются выплаты работникам в отчетном периоде за дни отпусков, относящиеся к следующему отчетному периоду. РБП </w:t>
      </w:r>
      <w:r w:rsidR="00E81B1F" w:rsidRPr="00EB62E5">
        <w:rPr>
          <w:rFonts w:ascii="Times New Roman" w:hAnsi="Times New Roman" w:cs="Times New Roman"/>
          <w:sz w:val="27"/>
          <w:szCs w:val="27"/>
        </w:rPr>
        <w:t>признаются в составе текущих расходов единовременно в полном размере в том месяце, в котором возникло право на отпуск за отработанный период</w:t>
      </w:r>
      <w:r w:rsidRPr="00EB62E5">
        <w:rPr>
          <w:rFonts w:ascii="Times New Roman" w:hAnsi="Times New Roman" w:cs="Times New Roman"/>
          <w:sz w:val="27"/>
          <w:szCs w:val="27"/>
        </w:rPr>
        <w:t xml:space="preserve">. </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3</w:t>
      </w:r>
      <w:r w:rsidR="00772DF6" w:rsidRPr="00EB62E5">
        <w:rPr>
          <w:rFonts w:ascii="Times New Roman" w:hAnsi="Times New Roman" w:cs="Times New Roman"/>
          <w:sz w:val="27"/>
          <w:szCs w:val="27"/>
        </w:rPr>
        <w:t>.</w:t>
      </w:r>
      <w:r w:rsidRPr="00EB62E5">
        <w:rPr>
          <w:rFonts w:ascii="Times New Roman" w:hAnsi="Times New Roman" w:cs="Times New Roman"/>
          <w:sz w:val="27"/>
          <w:szCs w:val="27"/>
        </w:rPr>
        <w:t>5</w:t>
      </w:r>
      <w:r w:rsidR="00772DF6" w:rsidRPr="00EB62E5">
        <w:rPr>
          <w:rFonts w:ascii="Times New Roman" w:hAnsi="Times New Roman" w:cs="Times New Roman"/>
          <w:sz w:val="27"/>
          <w:szCs w:val="27"/>
        </w:rPr>
        <w:t>.3.3.Страхование имущества, страхование гражданской ответственности.</w:t>
      </w:r>
    </w:p>
    <w:p w:rsidR="00D0594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3</w:t>
      </w:r>
      <w:r w:rsidR="00772DF6" w:rsidRPr="00EB62E5">
        <w:rPr>
          <w:rFonts w:ascii="Times New Roman" w:hAnsi="Times New Roman" w:cs="Times New Roman"/>
          <w:sz w:val="27"/>
          <w:szCs w:val="27"/>
        </w:rPr>
        <w:t>.</w:t>
      </w:r>
      <w:r w:rsidRPr="00EB62E5">
        <w:rPr>
          <w:rFonts w:ascii="Times New Roman" w:hAnsi="Times New Roman" w:cs="Times New Roman"/>
          <w:sz w:val="27"/>
          <w:szCs w:val="27"/>
        </w:rPr>
        <w:t>5</w:t>
      </w:r>
      <w:r w:rsidR="00772DF6" w:rsidRPr="00EB62E5">
        <w:rPr>
          <w:rFonts w:ascii="Times New Roman" w:hAnsi="Times New Roman" w:cs="Times New Roman"/>
          <w:sz w:val="27"/>
          <w:szCs w:val="27"/>
        </w:rPr>
        <w:t>.3.4. При уплате взноса разовым платежом по договору, заключенному на срок более одного отчетного периода, расходы признаются равномерно в течение срока действия страхового полиса пропорционально количеству календарных дней действия договора в отчетном периоде.</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3.5.3.5. Приобретение неисключительных прав пользования программным продуктом. </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3.5.3.6. Платежи учреждения (лицензиата) за предоставление ему неисключительных прав пользования программным продуктом,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 − расходов текущего финансового года: если срок использования неисключительных прав установлен в одном отчетном периоде; </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lastRenderedPageBreak/>
        <w:t xml:space="preserve">− расходов будущих периодов: если срок использование неисключительных прав устанавливается в одном отчетном периоде, а заканчивается в другом. </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3.5.4.      Резервы предстоящих расходов </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3.5.4.1. В учреждении формируется резерв для предстоящей оплаты отпусков за фактически отработанное время и компенсаций за неиспользованный отпуск. </w:t>
      </w:r>
    </w:p>
    <w:p w:rsidR="008B221F" w:rsidRPr="00EB62E5" w:rsidRDefault="008B221F" w:rsidP="002E1635">
      <w:pPr>
        <w:ind w:firstLine="708"/>
        <w:jc w:val="both"/>
        <w:rPr>
          <w:rFonts w:ascii="Times New Roman" w:hAnsi="Times New Roman" w:cs="Times New Roman"/>
          <w:sz w:val="27"/>
          <w:szCs w:val="27"/>
        </w:rPr>
      </w:pPr>
      <w:r w:rsidRPr="00EB62E5">
        <w:rPr>
          <w:rFonts w:ascii="Times New Roman" w:hAnsi="Times New Roman" w:cs="Times New Roman"/>
          <w:sz w:val="27"/>
          <w:szCs w:val="27"/>
        </w:rPr>
        <w:t xml:space="preserve">3.5.4.2. Оценка обязательства в связи с предстоящей оплатой отпусков и компенсаций за неиспользованный отпуск на следующий финансовый год определяется до 31 декабря текущего года. </w:t>
      </w:r>
    </w:p>
    <w:p w:rsidR="00EB62E5" w:rsidRPr="00EB62E5" w:rsidRDefault="008B221F" w:rsidP="00EB62E5">
      <w:pPr>
        <w:ind w:firstLine="708"/>
        <w:rPr>
          <w:rFonts w:ascii="Times New Roman" w:hAnsi="Times New Roman" w:cs="Times New Roman"/>
          <w:color w:val="000000"/>
          <w:sz w:val="27"/>
          <w:szCs w:val="27"/>
        </w:rPr>
      </w:pPr>
      <w:r w:rsidRPr="00EB62E5">
        <w:rPr>
          <w:rFonts w:ascii="Times New Roman" w:hAnsi="Times New Roman" w:cs="Times New Roman"/>
          <w:sz w:val="27"/>
          <w:szCs w:val="27"/>
        </w:rPr>
        <w:t xml:space="preserve">3.5.4.3. </w:t>
      </w:r>
      <w:r w:rsidR="00EB62E5" w:rsidRPr="00EB62E5">
        <w:rPr>
          <w:rFonts w:ascii="Times New Roman" w:hAnsi="Times New Roman" w:cs="Times New Roman"/>
          <w:color w:val="000000"/>
          <w:sz w:val="27"/>
          <w:szCs w:val="27"/>
        </w:rPr>
        <w:t>В величину резерва предстоящих расходов по выплатам персоналу включаются:</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ab/>
        <w:t>-  сумма оплаты отпусков сотрудникам за фактически отработанное время на дату расчета резерва;</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3.5.4.4. Сумма оплаты отпусков рассчитывается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1196"/>
        <w:gridCol w:w="303"/>
        <w:gridCol w:w="4414"/>
        <w:gridCol w:w="345"/>
        <w:gridCol w:w="3081"/>
      </w:tblGrid>
      <w:tr w:rsidR="00EB62E5" w:rsidRPr="00EB62E5" w:rsidTr="00EB62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B62E5" w:rsidRPr="00EB62E5" w:rsidRDefault="00EB62E5" w:rsidP="00EB62E5">
            <w:pPr>
              <w:rPr>
                <w:rFonts w:ascii="Times New Roman" w:hAnsi="Times New Roman" w:cs="Times New Roman"/>
                <w:sz w:val="27"/>
                <w:szCs w:val="27"/>
              </w:rPr>
            </w:pPr>
            <w:r w:rsidRPr="00EB62E5">
              <w:rPr>
                <w:rFonts w:ascii="Times New Roman" w:hAnsi="Times New Roman" w:cs="Times New Roman"/>
                <w:color w:val="000000"/>
                <w:sz w:val="27"/>
                <w:szCs w:val="27"/>
              </w:rPr>
              <w:t>Сумма</w:t>
            </w:r>
            <w:r w:rsidRPr="00EB62E5">
              <w:rPr>
                <w:rFonts w:ascii="Times New Roman" w:hAnsi="Times New Roman" w:cs="Times New Roman"/>
                <w:sz w:val="27"/>
                <w:szCs w:val="27"/>
              </w:rPr>
              <w:br/>
            </w:r>
            <w:r w:rsidRPr="00EB62E5">
              <w:rPr>
                <w:rFonts w:ascii="Times New Roman" w:hAnsi="Times New Roman" w:cs="Times New Roman"/>
                <w:color w:val="000000"/>
                <w:sz w:val="27"/>
                <w:szCs w:val="27"/>
              </w:rPr>
              <w:t>оплаты</w:t>
            </w:r>
            <w:r w:rsidRPr="00EB62E5">
              <w:rPr>
                <w:rFonts w:ascii="Times New Roman" w:hAnsi="Times New Roman" w:cs="Times New Roman"/>
                <w:sz w:val="27"/>
                <w:szCs w:val="27"/>
              </w:rPr>
              <w:br/>
            </w:r>
            <w:r w:rsidRPr="00EB62E5">
              <w:rPr>
                <w:rFonts w:ascii="Times New Roman" w:hAnsi="Times New Roman" w:cs="Times New Roman"/>
                <w:color w:val="000000"/>
                <w:sz w:val="27"/>
                <w:szCs w:val="27"/>
              </w:rPr>
              <w:t>отпусков</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B62E5" w:rsidRPr="00EB62E5" w:rsidRDefault="00EB62E5" w:rsidP="00EB62E5">
            <w:pPr>
              <w:rPr>
                <w:rFonts w:ascii="Times New Roman" w:hAnsi="Times New Roman" w:cs="Times New Roman"/>
                <w:sz w:val="27"/>
                <w:szCs w:val="27"/>
              </w:rPr>
            </w:pPr>
            <w:r w:rsidRPr="00EB62E5">
              <w:rPr>
                <w:rFonts w:ascii="Times New Roman" w:hAnsi="Times New Roman" w:cs="Times New Roman"/>
                <w:color w:val="000000"/>
                <w:sz w:val="27"/>
                <w:szCs w:val="27"/>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B62E5" w:rsidRPr="00EB62E5" w:rsidRDefault="00EB62E5" w:rsidP="00E726BD">
            <w:pPr>
              <w:rPr>
                <w:rFonts w:ascii="Times New Roman" w:hAnsi="Times New Roman" w:cs="Times New Roman"/>
                <w:sz w:val="27"/>
                <w:szCs w:val="27"/>
              </w:rPr>
            </w:pPr>
            <w:r w:rsidRPr="00EB62E5">
              <w:rPr>
                <w:rFonts w:ascii="Times New Roman" w:hAnsi="Times New Roman" w:cs="Times New Roman"/>
                <w:color w:val="000000"/>
                <w:sz w:val="27"/>
                <w:szCs w:val="27"/>
              </w:rPr>
              <w:t>Количество не использованных всеми</w:t>
            </w:r>
            <w:r w:rsidRPr="00EB62E5">
              <w:rPr>
                <w:rFonts w:ascii="Times New Roman" w:hAnsi="Times New Roman" w:cs="Times New Roman"/>
                <w:sz w:val="27"/>
                <w:szCs w:val="27"/>
              </w:rPr>
              <w:br/>
            </w:r>
            <w:r w:rsidRPr="00EB62E5">
              <w:rPr>
                <w:rFonts w:ascii="Times New Roman" w:hAnsi="Times New Roman" w:cs="Times New Roman"/>
                <w:color w:val="000000"/>
                <w:sz w:val="27"/>
                <w:szCs w:val="27"/>
              </w:rPr>
              <w:t>сотрудниками дней отпусков на</w:t>
            </w:r>
            <w:r w:rsidRPr="00EB62E5">
              <w:rPr>
                <w:rFonts w:ascii="Times New Roman" w:hAnsi="Times New Roman" w:cs="Times New Roman"/>
                <w:sz w:val="27"/>
                <w:szCs w:val="27"/>
              </w:rPr>
              <w:br/>
            </w:r>
            <w:r w:rsidRPr="00EB62E5">
              <w:rPr>
                <w:rFonts w:ascii="Times New Roman" w:hAnsi="Times New Roman" w:cs="Times New Roman"/>
                <w:color w:val="000000"/>
                <w:sz w:val="27"/>
                <w:szCs w:val="27"/>
              </w:rPr>
              <w:t xml:space="preserve">последний день </w:t>
            </w:r>
            <w:r w:rsidR="00E726BD">
              <w:rPr>
                <w:rFonts w:ascii="Times New Roman" w:hAnsi="Times New Roman" w:cs="Times New Roman"/>
                <w:color w:val="000000"/>
                <w:sz w:val="27"/>
                <w:szCs w:val="27"/>
              </w:rPr>
              <w:t>года</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B62E5" w:rsidRPr="00EB62E5" w:rsidRDefault="00EB62E5" w:rsidP="00EB62E5">
            <w:pPr>
              <w:rPr>
                <w:rFonts w:ascii="Times New Roman" w:hAnsi="Times New Roman" w:cs="Times New Roman"/>
                <w:sz w:val="27"/>
                <w:szCs w:val="27"/>
              </w:rPr>
            </w:pPr>
            <w:r w:rsidRPr="00EB62E5">
              <w:rPr>
                <w:rFonts w:ascii="Times New Roman" w:hAnsi="Times New Roman" w:cs="Times New Roman"/>
                <w:color w:val="000000"/>
                <w:sz w:val="27"/>
                <w:szCs w:val="27"/>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B62E5" w:rsidRPr="00EB62E5" w:rsidRDefault="00EB62E5" w:rsidP="00EB62E5">
            <w:pPr>
              <w:rPr>
                <w:rFonts w:ascii="Times New Roman" w:hAnsi="Times New Roman" w:cs="Times New Roman"/>
                <w:sz w:val="27"/>
                <w:szCs w:val="27"/>
              </w:rPr>
            </w:pPr>
            <w:r w:rsidRPr="00EB62E5">
              <w:rPr>
                <w:rFonts w:ascii="Times New Roman" w:hAnsi="Times New Roman" w:cs="Times New Roman"/>
                <w:color w:val="000000"/>
                <w:sz w:val="27"/>
                <w:szCs w:val="27"/>
              </w:rPr>
              <w:t>Средний дневной</w:t>
            </w:r>
            <w:r w:rsidRPr="00EB62E5">
              <w:rPr>
                <w:rFonts w:ascii="Times New Roman" w:hAnsi="Times New Roman" w:cs="Times New Roman"/>
                <w:sz w:val="27"/>
                <w:szCs w:val="27"/>
              </w:rPr>
              <w:br/>
            </w:r>
            <w:r w:rsidRPr="00EB62E5">
              <w:rPr>
                <w:rFonts w:ascii="Times New Roman" w:hAnsi="Times New Roman" w:cs="Times New Roman"/>
                <w:color w:val="000000"/>
                <w:sz w:val="27"/>
                <w:szCs w:val="27"/>
              </w:rPr>
              <w:t>заработок по учреждению</w:t>
            </w:r>
            <w:r w:rsidRPr="00EB62E5">
              <w:rPr>
                <w:rFonts w:ascii="Times New Roman" w:hAnsi="Times New Roman" w:cs="Times New Roman"/>
                <w:sz w:val="27"/>
                <w:szCs w:val="27"/>
              </w:rPr>
              <w:br/>
            </w:r>
            <w:r w:rsidRPr="00EB62E5">
              <w:rPr>
                <w:rFonts w:ascii="Times New Roman" w:hAnsi="Times New Roman" w:cs="Times New Roman"/>
                <w:color w:val="000000"/>
                <w:sz w:val="27"/>
                <w:szCs w:val="27"/>
              </w:rPr>
              <w:t>за последние 12 мес.</w:t>
            </w:r>
          </w:p>
        </w:tc>
      </w:tr>
    </w:tbl>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3.5.4.5. Данные о количестве дней неиспользованного отпуска представляет кадровая служба в соответствии с графиком документооборота.</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3.5.4.6. Средний дневной заработок (З ср. д.) в целом по учреждению определяется по формуле:</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b/>
          <w:bCs/>
          <w:color w:val="000000"/>
          <w:sz w:val="27"/>
          <w:szCs w:val="27"/>
        </w:rPr>
        <w:t xml:space="preserve">З ср. д. = </w:t>
      </w:r>
      <w:proofErr w:type="gramStart"/>
      <w:r w:rsidRPr="00EB62E5">
        <w:rPr>
          <w:rFonts w:ascii="Times New Roman" w:hAnsi="Times New Roman" w:cs="Times New Roman"/>
          <w:b/>
          <w:bCs/>
          <w:color w:val="000000"/>
          <w:sz w:val="27"/>
          <w:szCs w:val="27"/>
        </w:rPr>
        <w:t>ФОТ :</w:t>
      </w:r>
      <w:proofErr w:type="gramEnd"/>
      <w:r w:rsidRPr="00EB62E5">
        <w:rPr>
          <w:rFonts w:ascii="Times New Roman" w:hAnsi="Times New Roman" w:cs="Times New Roman"/>
          <w:b/>
          <w:bCs/>
          <w:color w:val="000000"/>
          <w:sz w:val="27"/>
          <w:szCs w:val="27"/>
        </w:rPr>
        <w:t xml:space="preserve"> 12 мес. : Ч : 29,3</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где:</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ФОТ – фонд оплаты труда в целом по учреждению за 12 месяцев, предшествующих дате расчета резерва;</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Ч – количество штатных единиц по штатному расписанию, действующему на дату расчета резерва;</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29,3 – среднемесячное число календарных дней, установленное статьей 139 Трудового кодекса.</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lastRenderedPageBreak/>
        <w:t>3.5.4.7. В сумму обязательных страховых взносов для формирования резерва включаются:</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 сумма, рассчитанная по общеустановленной ставке страховых взносов;</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 сумма, рассчитанная из дополнительных тарифов страховых взносов в Пенсионный фонд.</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EB62E5" w:rsidRPr="00EB62E5" w:rsidRDefault="00EB62E5" w:rsidP="00EB62E5">
      <w:pPr>
        <w:ind w:firstLine="708"/>
        <w:rPr>
          <w:rFonts w:ascii="Times New Roman" w:hAnsi="Times New Roman" w:cs="Times New Roman"/>
          <w:color w:val="000000"/>
          <w:sz w:val="27"/>
          <w:szCs w:val="27"/>
        </w:rPr>
      </w:pPr>
      <w:r w:rsidRPr="00EB62E5">
        <w:rPr>
          <w:rFonts w:ascii="Times New Roman" w:hAnsi="Times New Roman" w:cs="Times New Roman"/>
          <w:color w:val="000000"/>
          <w:sz w:val="27"/>
          <w:szCs w:val="27"/>
        </w:rPr>
        <w:t>Дополнительные тарифы страховых взносов в Пенсионный фонд рассчитываются отдельно по формуле:</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 xml:space="preserve">В = </w:t>
      </w:r>
      <w:proofErr w:type="spellStart"/>
      <w:proofErr w:type="gramStart"/>
      <w:r w:rsidRPr="00EB62E5">
        <w:rPr>
          <w:rFonts w:ascii="Times New Roman" w:hAnsi="Times New Roman" w:cs="Times New Roman"/>
          <w:color w:val="000000"/>
          <w:sz w:val="27"/>
          <w:szCs w:val="27"/>
        </w:rPr>
        <w:t>Впр</w:t>
      </w:r>
      <w:proofErr w:type="spellEnd"/>
      <w:r w:rsidRPr="00EB62E5">
        <w:rPr>
          <w:rFonts w:ascii="Times New Roman" w:hAnsi="Times New Roman" w:cs="Times New Roman"/>
          <w:color w:val="000000"/>
          <w:sz w:val="27"/>
          <w:szCs w:val="27"/>
        </w:rPr>
        <w:t xml:space="preserve"> :</w:t>
      </w:r>
      <w:proofErr w:type="gramEnd"/>
      <w:r w:rsidRPr="00EB62E5">
        <w:rPr>
          <w:rFonts w:ascii="Times New Roman" w:hAnsi="Times New Roman" w:cs="Times New Roman"/>
          <w:color w:val="000000"/>
          <w:sz w:val="27"/>
          <w:szCs w:val="27"/>
        </w:rPr>
        <w:t xml:space="preserve"> ФОТ × 100, где:</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В – дополнительные тарифы страховых взносов в Пенсионный фонд, включаемые в расчет резерва;</w:t>
      </w:r>
    </w:p>
    <w:p w:rsidR="00EB62E5" w:rsidRPr="00EB62E5" w:rsidRDefault="00EB62E5" w:rsidP="00EB62E5">
      <w:pPr>
        <w:rPr>
          <w:rFonts w:ascii="Times New Roman" w:hAnsi="Times New Roman" w:cs="Times New Roman"/>
          <w:color w:val="000000"/>
          <w:sz w:val="27"/>
          <w:szCs w:val="27"/>
        </w:rPr>
      </w:pPr>
      <w:proofErr w:type="spellStart"/>
      <w:r w:rsidRPr="00EB62E5">
        <w:rPr>
          <w:rFonts w:ascii="Times New Roman" w:hAnsi="Times New Roman" w:cs="Times New Roman"/>
          <w:color w:val="000000"/>
          <w:sz w:val="27"/>
          <w:szCs w:val="27"/>
        </w:rPr>
        <w:t>Впр</w:t>
      </w:r>
      <w:proofErr w:type="spellEnd"/>
      <w:r w:rsidRPr="00EB62E5">
        <w:rPr>
          <w:rFonts w:ascii="Times New Roman" w:hAnsi="Times New Roman" w:cs="Times New Roman"/>
          <w:color w:val="000000"/>
          <w:sz w:val="27"/>
          <w:szCs w:val="27"/>
        </w:rPr>
        <w:t xml:space="preserve"> – сумма дополнительных тарифов страховых взносов в Пенсионный фонд, рассчитанная за 12 месяцев, предшествующих дате расчета резерва;</w:t>
      </w:r>
    </w:p>
    <w:p w:rsidR="00EB62E5" w:rsidRPr="00EB62E5" w:rsidRDefault="00EB62E5" w:rsidP="00EB62E5">
      <w:pPr>
        <w:rPr>
          <w:rFonts w:ascii="Times New Roman" w:hAnsi="Times New Roman" w:cs="Times New Roman"/>
          <w:color w:val="000000"/>
          <w:sz w:val="27"/>
          <w:szCs w:val="27"/>
        </w:rPr>
      </w:pPr>
      <w:r w:rsidRPr="00EB62E5">
        <w:rPr>
          <w:rFonts w:ascii="Times New Roman" w:hAnsi="Times New Roman" w:cs="Times New Roman"/>
          <w:color w:val="000000"/>
          <w:sz w:val="27"/>
          <w:szCs w:val="27"/>
        </w:rPr>
        <w:t>ФОТ – фонд оплаты труда в целом по учреждению за 12 месяцев, предшествующих дате расчета резерва.</w:t>
      </w:r>
    </w:p>
    <w:p w:rsidR="006C6E94" w:rsidRPr="00EB62E5" w:rsidRDefault="0045058A" w:rsidP="00FA7669">
      <w:pPr>
        <w:ind w:firstLine="708"/>
        <w:jc w:val="both"/>
        <w:rPr>
          <w:rFonts w:ascii="Times New Roman" w:hAnsi="Times New Roman" w:cs="Times New Roman"/>
          <w:sz w:val="27"/>
          <w:szCs w:val="27"/>
        </w:rPr>
      </w:pPr>
      <w:r w:rsidRPr="00EB62E5">
        <w:rPr>
          <w:rFonts w:ascii="Times New Roman" w:hAnsi="Times New Roman" w:cs="Times New Roman"/>
          <w:sz w:val="27"/>
          <w:szCs w:val="27"/>
        </w:rPr>
        <w:t>3</w:t>
      </w:r>
      <w:r w:rsidR="00FA7669" w:rsidRPr="00EB62E5">
        <w:rPr>
          <w:rFonts w:ascii="Times New Roman" w:hAnsi="Times New Roman" w:cs="Times New Roman"/>
          <w:sz w:val="27"/>
          <w:szCs w:val="27"/>
        </w:rPr>
        <w:t>.</w:t>
      </w:r>
      <w:r w:rsidRPr="00EB62E5">
        <w:rPr>
          <w:rFonts w:ascii="Times New Roman" w:hAnsi="Times New Roman" w:cs="Times New Roman"/>
          <w:sz w:val="27"/>
          <w:szCs w:val="27"/>
        </w:rPr>
        <w:t>6</w:t>
      </w:r>
      <w:r w:rsidR="00FA7669" w:rsidRPr="00EB62E5">
        <w:rPr>
          <w:rFonts w:ascii="Times New Roman" w:hAnsi="Times New Roman" w:cs="Times New Roman"/>
          <w:sz w:val="27"/>
          <w:szCs w:val="27"/>
        </w:rPr>
        <w:t xml:space="preserve">. Санкционирование расходов </w:t>
      </w:r>
    </w:p>
    <w:p w:rsidR="00FA7669" w:rsidRPr="00EB62E5" w:rsidRDefault="0045058A" w:rsidP="00FA7669">
      <w:pPr>
        <w:ind w:firstLine="708"/>
        <w:jc w:val="both"/>
        <w:rPr>
          <w:rFonts w:ascii="Times New Roman" w:hAnsi="Times New Roman" w:cs="Times New Roman"/>
          <w:sz w:val="27"/>
          <w:szCs w:val="27"/>
        </w:rPr>
      </w:pPr>
      <w:r w:rsidRPr="00EB62E5">
        <w:rPr>
          <w:rFonts w:ascii="Times New Roman" w:hAnsi="Times New Roman" w:cs="Times New Roman"/>
          <w:sz w:val="27"/>
          <w:szCs w:val="27"/>
        </w:rPr>
        <w:t>3</w:t>
      </w:r>
      <w:r w:rsidR="00FA7669" w:rsidRPr="00EB62E5">
        <w:rPr>
          <w:rFonts w:ascii="Times New Roman" w:hAnsi="Times New Roman" w:cs="Times New Roman"/>
          <w:sz w:val="27"/>
          <w:szCs w:val="27"/>
        </w:rPr>
        <w:t>.</w:t>
      </w:r>
      <w:r w:rsidRPr="00EB62E5">
        <w:rPr>
          <w:rFonts w:ascii="Times New Roman" w:hAnsi="Times New Roman" w:cs="Times New Roman"/>
          <w:sz w:val="27"/>
          <w:szCs w:val="27"/>
        </w:rPr>
        <w:t>6</w:t>
      </w:r>
      <w:r w:rsidR="00FA7669" w:rsidRPr="00EB62E5">
        <w:rPr>
          <w:rFonts w:ascii="Times New Roman" w:hAnsi="Times New Roman" w:cs="Times New Roman"/>
          <w:sz w:val="27"/>
          <w:szCs w:val="27"/>
        </w:rPr>
        <w:t xml:space="preserve">.1. Порядок отражения обязательств в целях бухгалтерского учета по хозяйственным операциям: </w:t>
      </w:r>
    </w:p>
    <w:tbl>
      <w:tblPr>
        <w:tblStyle w:val="a3"/>
        <w:tblW w:w="0" w:type="auto"/>
        <w:tblLayout w:type="fixed"/>
        <w:tblLook w:val="04A0" w:firstRow="1" w:lastRow="0" w:firstColumn="1" w:lastColumn="0" w:noHBand="0" w:noVBand="1"/>
      </w:tblPr>
      <w:tblGrid>
        <w:gridCol w:w="594"/>
        <w:gridCol w:w="3370"/>
        <w:gridCol w:w="2835"/>
        <w:gridCol w:w="2546"/>
      </w:tblGrid>
      <w:tr w:rsidR="00590074" w:rsidRPr="00EB62E5" w:rsidTr="00FD13C6">
        <w:tc>
          <w:tcPr>
            <w:tcW w:w="594" w:type="dxa"/>
            <w:vMerge w:val="restart"/>
          </w:tcPr>
          <w:p w:rsidR="00C73CE4" w:rsidRPr="00EB62E5" w:rsidRDefault="00C73CE4" w:rsidP="00C73CE4">
            <w:pPr>
              <w:jc w:val="center"/>
              <w:rPr>
                <w:rFonts w:ascii="Times New Roman" w:hAnsi="Times New Roman" w:cs="Times New Roman"/>
                <w:sz w:val="27"/>
                <w:szCs w:val="27"/>
              </w:rPr>
            </w:pPr>
          </w:p>
          <w:p w:rsidR="00C73CE4" w:rsidRPr="00EB62E5" w:rsidRDefault="00C73CE4" w:rsidP="00C73CE4">
            <w:pPr>
              <w:jc w:val="center"/>
              <w:rPr>
                <w:rFonts w:ascii="Times New Roman" w:hAnsi="Times New Roman" w:cs="Times New Roman"/>
                <w:sz w:val="27"/>
                <w:szCs w:val="27"/>
              </w:rPr>
            </w:pPr>
          </w:p>
          <w:p w:rsidR="00590074" w:rsidRPr="00EB62E5" w:rsidRDefault="00590074" w:rsidP="00C73CE4">
            <w:pPr>
              <w:jc w:val="center"/>
              <w:rPr>
                <w:rFonts w:ascii="Times New Roman" w:hAnsi="Times New Roman" w:cs="Times New Roman"/>
                <w:sz w:val="27"/>
                <w:szCs w:val="27"/>
              </w:rPr>
            </w:pPr>
            <w:r w:rsidRPr="00EB62E5">
              <w:rPr>
                <w:rFonts w:ascii="Times New Roman" w:hAnsi="Times New Roman" w:cs="Times New Roman"/>
                <w:sz w:val="27"/>
                <w:szCs w:val="27"/>
              </w:rPr>
              <w:t>п/п</w:t>
            </w:r>
          </w:p>
        </w:tc>
        <w:tc>
          <w:tcPr>
            <w:tcW w:w="3370" w:type="dxa"/>
            <w:vMerge w:val="restart"/>
          </w:tcPr>
          <w:p w:rsidR="00C73CE4" w:rsidRPr="00EB62E5" w:rsidRDefault="00C73CE4" w:rsidP="00C73CE4">
            <w:pPr>
              <w:jc w:val="center"/>
              <w:rPr>
                <w:rFonts w:ascii="Times New Roman" w:hAnsi="Times New Roman" w:cs="Times New Roman"/>
                <w:sz w:val="27"/>
                <w:szCs w:val="27"/>
              </w:rPr>
            </w:pPr>
          </w:p>
          <w:p w:rsidR="00C73CE4" w:rsidRPr="00EB62E5" w:rsidRDefault="00C73CE4" w:rsidP="00C73CE4">
            <w:pPr>
              <w:jc w:val="center"/>
              <w:rPr>
                <w:rFonts w:ascii="Times New Roman" w:hAnsi="Times New Roman" w:cs="Times New Roman"/>
                <w:sz w:val="27"/>
                <w:szCs w:val="27"/>
              </w:rPr>
            </w:pPr>
          </w:p>
          <w:p w:rsidR="00590074" w:rsidRPr="00EB62E5" w:rsidRDefault="00590074" w:rsidP="00C73CE4">
            <w:pPr>
              <w:jc w:val="center"/>
              <w:rPr>
                <w:rFonts w:ascii="Times New Roman" w:hAnsi="Times New Roman" w:cs="Times New Roman"/>
                <w:sz w:val="27"/>
                <w:szCs w:val="27"/>
              </w:rPr>
            </w:pPr>
            <w:r w:rsidRPr="00EB62E5">
              <w:rPr>
                <w:rFonts w:ascii="Times New Roman" w:hAnsi="Times New Roman" w:cs="Times New Roman"/>
                <w:sz w:val="27"/>
                <w:szCs w:val="27"/>
              </w:rPr>
              <w:t>Хозяйственные операции</w:t>
            </w:r>
          </w:p>
        </w:tc>
        <w:tc>
          <w:tcPr>
            <w:tcW w:w="5381" w:type="dxa"/>
            <w:gridSpan w:val="2"/>
          </w:tcPr>
          <w:p w:rsidR="00C73CE4" w:rsidRPr="00EB62E5" w:rsidRDefault="00C73CE4" w:rsidP="00C73CE4">
            <w:pPr>
              <w:jc w:val="center"/>
              <w:rPr>
                <w:rFonts w:ascii="Times New Roman" w:hAnsi="Times New Roman" w:cs="Times New Roman"/>
                <w:sz w:val="27"/>
                <w:szCs w:val="27"/>
              </w:rPr>
            </w:pPr>
          </w:p>
          <w:p w:rsidR="00590074" w:rsidRPr="00EB62E5" w:rsidRDefault="00590074" w:rsidP="00C73CE4">
            <w:pPr>
              <w:jc w:val="center"/>
              <w:rPr>
                <w:rFonts w:ascii="Times New Roman" w:hAnsi="Times New Roman" w:cs="Times New Roman"/>
                <w:sz w:val="27"/>
                <w:szCs w:val="27"/>
              </w:rPr>
            </w:pPr>
            <w:r w:rsidRPr="00EB62E5">
              <w:rPr>
                <w:rFonts w:ascii="Times New Roman" w:hAnsi="Times New Roman" w:cs="Times New Roman"/>
                <w:sz w:val="27"/>
                <w:szCs w:val="27"/>
              </w:rPr>
              <w:t>Принятие обязательств</w:t>
            </w:r>
          </w:p>
          <w:p w:rsidR="00C73CE4" w:rsidRPr="00EB62E5" w:rsidRDefault="00C73CE4" w:rsidP="00C73CE4">
            <w:pPr>
              <w:jc w:val="center"/>
              <w:rPr>
                <w:rFonts w:ascii="Times New Roman" w:hAnsi="Times New Roman" w:cs="Times New Roman"/>
                <w:sz w:val="27"/>
                <w:szCs w:val="27"/>
              </w:rPr>
            </w:pPr>
          </w:p>
        </w:tc>
      </w:tr>
      <w:tr w:rsidR="00590074" w:rsidRPr="00EB62E5" w:rsidTr="00FD13C6">
        <w:tc>
          <w:tcPr>
            <w:tcW w:w="594" w:type="dxa"/>
            <w:vMerge/>
          </w:tcPr>
          <w:p w:rsidR="00590074" w:rsidRPr="00EB62E5" w:rsidRDefault="00590074" w:rsidP="00C73CE4">
            <w:pPr>
              <w:jc w:val="center"/>
              <w:rPr>
                <w:rFonts w:ascii="Times New Roman" w:hAnsi="Times New Roman" w:cs="Times New Roman"/>
                <w:sz w:val="27"/>
                <w:szCs w:val="27"/>
              </w:rPr>
            </w:pPr>
          </w:p>
        </w:tc>
        <w:tc>
          <w:tcPr>
            <w:tcW w:w="3370" w:type="dxa"/>
            <w:vMerge/>
          </w:tcPr>
          <w:p w:rsidR="00590074" w:rsidRPr="00EB62E5" w:rsidRDefault="00590074" w:rsidP="00C73CE4">
            <w:pPr>
              <w:jc w:val="center"/>
              <w:rPr>
                <w:rFonts w:ascii="Times New Roman" w:hAnsi="Times New Roman" w:cs="Times New Roman"/>
                <w:sz w:val="27"/>
                <w:szCs w:val="27"/>
              </w:rPr>
            </w:pPr>
          </w:p>
        </w:tc>
        <w:tc>
          <w:tcPr>
            <w:tcW w:w="2835" w:type="dxa"/>
          </w:tcPr>
          <w:p w:rsidR="00590074" w:rsidRPr="00EB62E5" w:rsidRDefault="00590074" w:rsidP="00C73CE4">
            <w:pPr>
              <w:jc w:val="center"/>
              <w:rPr>
                <w:rFonts w:ascii="Times New Roman" w:hAnsi="Times New Roman" w:cs="Times New Roman"/>
                <w:sz w:val="27"/>
                <w:szCs w:val="27"/>
              </w:rPr>
            </w:pPr>
            <w:r w:rsidRPr="00EB62E5">
              <w:rPr>
                <w:rFonts w:ascii="Times New Roman" w:hAnsi="Times New Roman" w:cs="Times New Roman"/>
                <w:sz w:val="27"/>
                <w:szCs w:val="27"/>
              </w:rPr>
              <w:t>Момент отражения в учете</w:t>
            </w:r>
          </w:p>
        </w:tc>
        <w:tc>
          <w:tcPr>
            <w:tcW w:w="2546" w:type="dxa"/>
          </w:tcPr>
          <w:p w:rsidR="00590074" w:rsidRPr="00EB62E5" w:rsidRDefault="00590074" w:rsidP="00C73CE4">
            <w:pPr>
              <w:jc w:val="center"/>
              <w:rPr>
                <w:rFonts w:ascii="Times New Roman" w:hAnsi="Times New Roman" w:cs="Times New Roman"/>
                <w:sz w:val="27"/>
                <w:szCs w:val="27"/>
              </w:rPr>
            </w:pPr>
            <w:r w:rsidRPr="00EB62E5">
              <w:rPr>
                <w:rFonts w:ascii="Times New Roman" w:hAnsi="Times New Roman" w:cs="Times New Roman"/>
                <w:sz w:val="27"/>
                <w:szCs w:val="27"/>
              </w:rPr>
              <w:t>Документ-основание</w:t>
            </w:r>
          </w:p>
        </w:tc>
      </w:tr>
      <w:tr w:rsidR="00590074" w:rsidRPr="00EB62E5" w:rsidTr="00FD13C6">
        <w:tc>
          <w:tcPr>
            <w:tcW w:w="9345" w:type="dxa"/>
            <w:gridSpan w:val="4"/>
          </w:tcPr>
          <w:p w:rsidR="00590074" w:rsidRPr="00EB62E5" w:rsidRDefault="00590074" w:rsidP="00C73CE4">
            <w:pPr>
              <w:jc w:val="center"/>
              <w:rPr>
                <w:rFonts w:ascii="Times New Roman" w:hAnsi="Times New Roman" w:cs="Times New Roman"/>
                <w:sz w:val="27"/>
                <w:szCs w:val="27"/>
              </w:rPr>
            </w:pPr>
            <w:r w:rsidRPr="00EB62E5">
              <w:rPr>
                <w:rFonts w:ascii="Times New Roman" w:hAnsi="Times New Roman" w:cs="Times New Roman"/>
                <w:sz w:val="27"/>
                <w:szCs w:val="27"/>
              </w:rPr>
              <w:t>Приобретение товаров, работ, услуг</w:t>
            </w:r>
          </w:p>
        </w:tc>
      </w:tr>
      <w:tr w:rsidR="00590074" w:rsidRPr="00EB62E5" w:rsidTr="00FD13C6">
        <w:tc>
          <w:tcPr>
            <w:tcW w:w="594" w:type="dxa"/>
          </w:tcPr>
          <w:p w:rsidR="00FD13C6" w:rsidRPr="00EB62E5" w:rsidRDefault="00FD13C6" w:rsidP="00C73CE4">
            <w:pPr>
              <w:jc w:val="center"/>
              <w:rPr>
                <w:rFonts w:ascii="Times New Roman" w:hAnsi="Times New Roman" w:cs="Times New Roman"/>
                <w:sz w:val="27"/>
                <w:szCs w:val="27"/>
              </w:rPr>
            </w:pPr>
          </w:p>
          <w:p w:rsidR="00590074" w:rsidRPr="00EB62E5" w:rsidRDefault="00590074" w:rsidP="00C73CE4">
            <w:pPr>
              <w:jc w:val="center"/>
              <w:rPr>
                <w:rFonts w:ascii="Times New Roman" w:hAnsi="Times New Roman" w:cs="Times New Roman"/>
                <w:sz w:val="27"/>
                <w:szCs w:val="27"/>
              </w:rPr>
            </w:pPr>
            <w:r w:rsidRPr="00EB62E5">
              <w:rPr>
                <w:rFonts w:ascii="Times New Roman" w:hAnsi="Times New Roman" w:cs="Times New Roman"/>
                <w:sz w:val="27"/>
                <w:szCs w:val="27"/>
              </w:rPr>
              <w:t>1</w:t>
            </w:r>
          </w:p>
        </w:tc>
        <w:tc>
          <w:tcPr>
            <w:tcW w:w="3370" w:type="dxa"/>
          </w:tcPr>
          <w:p w:rsidR="00590074" w:rsidRPr="00EB62E5" w:rsidRDefault="00590074" w:rsidP="00FA7669">
            <w:pPr>
              <w:jc w:val="both"/>
              <w:rPr>
                <w:rFonts w:ascii="Times New Roman" w:hAnsi="Times New Roman" w:cs="Times New Roman"/>
                <w:sz w:val="27"/>
                <w:szCs w:val="27"/>
              </w:rPr>
            </w:pPr>
            <w:r w:rsidRPr="00EB62E5">
              <w:rPr>
                <w:rFonts w:ascii="Times New Roman" w:hAnsi="Times New Roman" w:cs="Times New Roman"/>
                <w:sz w:val="27"/>
                <w:szCs w:val="27"/>
              </w:rPr>
              <w:t>Путем заключения договора на поставку товаров (выполнение работ, оказание услуг) поставщиком, подрядчиком (юридическим лицом)</w:t>
            </w:r>
          </w:p>
        </w:tc>
        <w:tc>
          <w:tcPr>
            <w:tcW w:w="2835" w:type="dxa"/>
          </w:tcPr>
          <w:p w:rsidR="00590074" w:rsidRPr="00EB62E5" w:rsidRDefault="00590074" w:rsidP="00FA7669">
            <w:pPr>
              <w:jc w:val="both"/>
              <w:rPr>
                <w:rFonts w:ascii="Times New Roman" w:hAnsi="Times New Roman" w:cs="Times New Roman"/>
                <w:sz w:val="27"/>
                <w:szCs w:val="27"/>
              </w:rPr>
            </w:pPr>
            <w:r w:rsidRPr="00EB62E5">
              <w:rPr>
                <w:rFonts w:ascii="Times New Roman" w:hAnsi="Times New Roman" w:cs="Times New Roman"/>
                <w:sz w:val="27"/>
                <w:szCs w:val="27"/>
              </w:rPr>
              <w:t>В день подписания договора</w:t>
            </w:r>
          </w:p>
        </w:tc>
        <w:tc>
          <w:tcPr>
            <w:tcW w:w="2546" w:type="dxa"/>
          </w:tcPr>
          <w:p w:rsidR="00590074" w:rsidRPr="00EB62E5" w:rsidRDefault="00C73CE4" w:rsidP="00FA7669">
            <w:pPr>
              <w:jc w:val="both"/>
              <w:rPr>
                <w:rFonts w:ascii="Times New Roman" w:hAnsi="Times New Roman" w:cs="Times New Roman"/>
                <w:sz w:val="27"/>
                <w:szCs w:val="27"/>
              </w:rPr>
            </w:pPr>
            <w:r w:rsidRPr="00EB62E5">
              <w:rPr>
                <w:rFonts w:ascii="Times New Roman" w:hAnsi="Times New Roman" w:cs="Times New Roman"/>
                <w:sz w:val="27"/>
                <w:szCs w:val="27"/>
              </w:rPr>
              <w:t>Договор</w:t>
            </w:r>
          </w:p>
        </w:tc>
      </w:tr>
      <w:tr w:rsidR="00C73CE4" w:rsidTr="00FD13C6">
        <w:tc>
          <w:tcPr>
            <w:tcW w:w="594" w:type="dxa"/>
          </w:tcPr>
          <w:p w:rsidR="00FD13C6" w:rsidRPr="00EB62E5" w:rsidRDefault="00FD13C6" w:rsidP="00C73CE4">
            <w:pPr>
              <w:jc w:val="center"/>
              <w:rPr>
                <w:rFonts w:ascii="Times New Roman" w:hAnsi="Times New Roman" w:cs="Times New Roman"/>
                <w:sz w:val="27"/>
                <w:szCs w:val="27"/>
              </w:rPr>
            </w:pPr>
          </w:p>
          <w:p w:rsidR="00C73CE4" w:rsidRPr="00EB62E5" w:rsidRDefault="00C73CE4" w:rsidP="00C73CE4">
            <w:pPr>
              <w:jc w:val="center"/>
              <w:rPr>
                <w:rFonts w:ascii="Times New Roman" w:hAnsi="Times New Roman" w:cs="Times New Roman"/>
                <w:sz w:val="27"/>
                <w:szCs w:val="27"/>
              </w:rPr>
            </w:pPr>
            <w:r w:rsidRPr="00EB62E5">
              <w:rPr>
                <w:rFonts w:ascii="Times New Roman" w:hAnsi="Times New Roman" w:cs="Times New Roman"/>
                <w:sz w:val="27"/>
                <w:szCs w:val="27"/>
              </w:rPr>
              <w:t>2</w:t>
            </w:r>
          </w:p>
        </w:tc>
        <w:tc>
          <w:tcPr>
            <w:tcW w:w="3370"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 xml:space="preserve">Путем заключения договора гражданско-правового характера с физическим лицом о выполнении работ, </w:t>
            </w:r>
            <w:r w:rsidRPr="00EB62E5">
              <w:rPr>
                <w:rFonts w:ascii="Times New Roman" w:hAnsi="Times New Roman" w:cs="Times New Roman"/>
                <w:sz w:val="27"/>
                <w:szCs w:val="27"/>
              </w:rPr>
              <w:lastRenderedPageBreak/>
              <w:t>оказании услуг (с учетом страховых взносов, подлежащих уплате в бюджет)</w:t>
            </w:r>
          </w:p>
        </w:tc>
        <w:tc>
          <w:tcPr>
            <w:tcW w:w="2835"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lastRenderedPageBreak/>
              <w:t>В день подписания договора</w:t>
            </w:r>
          </w:p>
        </w:tc>
        <w:tc>
          <w:tcPr>
            <w:tcW w:w="2546" w:type="dxa"/>
          </w:tcPr>
          <w:p w:rsidR="00C73CE4" w:rsidRDefault="00C73CE4" w:rsidP="00C73CE4">
            <w:pPr>
              <w:jc w:val="both"/>
              <w:rPr>
                <w:rFonts w:ascii="Times New Roman" w:hAnsi="Times New Roman" w:cs="Times New Roman"/>
                <w:sz w:val="28"/>
                <w:szCs w:val="28"/>
              </w:rPr>
            </w:pPr>
            <w:r>
              <w:rPr>
                <w:rFonts w:ascii="Times New Roman" w:hAnsi="Times New Roman" w:cs="Times New Roman"/>
                <w:sz w:val="28"/>
                <w:szCs w:val="28"/>
              </w:rPr>
              <w:t>Договор, Расчет</w:t>
            </w:r>
          </w:p>
        </w:tc>
      </w:tr>
      <w:tr w:rsidR="00C73CE4" w:rsidTr="00FD13C6">
        <w:tc>
          <w:tcPr>
            <w:tcW w:w="9345" w:type="dxa"/>
            <w:gridSpan w:val="4"/>
          </w:tcPr>
          <w:p w:rsidR="00C73CE4" w:rsidRPr="00EB62E5" w:rsidRDefault="00C73CE4" w:rsidP="00C73CE4">
            <w:pPr>
              <w:jc w:val="center"/>
              <w:rPr>
                <w:rFonts w:ascii="Times New Roman" w:hAnsi="Times New Roman" w:cs="Times New Roman"/>
                <w:sz w:val="27"/>
                <w:szCs w:val="27"/>
              </w:rPr>
            </w:pPr>
            <w:r w:rsidRPr="00EB62E5">
              <w:rPr>
                <w:rFonts w:ascii="Times New Roman" w:hAnsi="Times New Roman" w:cs="Times New Roman"/>
                <w:sz w:val="27"/>
                <w:szCs w:val="27"/>
              </w:rPr>
              <w:t>Приобретение товаров, работ, услуг с использованием процедур размещения заказов (для бюджетного учреждения)</w:t>
            </w:r>
          </w:p>
        </w:tc>
      </w:tr>
      <w:tr w:rsidR="00C73CE4" w:rsidTr="00FD13C6">
        <w:tc>
          <w:tcPr>
            <w:tcW w:w="594" w:type="dxa"/>
          </w:tcPr>
          <w:p w:rsidR="00FD13C6" w:rsidRPr="00EB62E5" w:rsidRDefault="00FD13C6" w:rsidP="00C73CE4">
            <w:pPr>
              <w:jc w:val="center"/>
              <w:rPr>
                <w:rFonts w:ascii="Times New Roman" w:hAnsi="Times New Roman" w:cs="Times New Roman"/>
                <w:sz w:val="27"/>
                <w:szCs w:val="27"/>
              </w:rPr>
            </w:pPr>
          </w:p>
          <w:p w:rsidR="00C73CE4" w:rsidRPr="00EB62E5" w:rsidRDefault="00C73CE4" w:rsidP="00C73CE4">
            <w:pPr>
              <w:jc w:val="center"/>
              <w:rPr>
                <w:rFonts w:ascii="Times New Roman" w:hAnsi="Times New Roman" w:cs="Times New Roman"/>
                <w:sz w:val="27"/>
                <w:szCs w:val="27"/>
              </w:rPr>
            </w:pPr>
            <w:r w:rsidRPr="00EB62E5">
              <w:rPr>
                <w:rFonts w:ascii="Times New Roman" w:hAnsi="Times New Roman" w:cs="Times New Roman"/>
                <w:sz w:val="27"/>
                <w:szCs w:val="27"/>
              </w:rPr>
              <w:t>1</w:t>
            </w:r>
          </w:p>
        </w:tc>
        <w:tc>
          <w:tcPr>
            <w:tcW w:w="3370"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Путем размещения заказа на поставку продукции, выполнение работ, оказание услуг в виде запроса котировок</w:t>
            </w:r>
          </w:p>
        </w:tc>
        <w:tc>
          <w:tcPr>
            <w:tcW w:w="2835"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Размещение извещения о проведении запроса котировок на официальном сайте</w:t>
            </w:r>
          </w:p>
        </w:tc>
        <w:tc>
          <w:tcPr>
            <w:tcW w:w="2546" w:type="dxa"/>
          </w:tcPr>
          <w:p w:rsidR="00C73CE4" w:rsidRDefault="00C73CE4" w:rsidP="00C73CE4">
            <w:pPr>
              <w:jc w:val="both"/>
              <w:rPr>
                <w:rFonts w:ascii="Times New Roman" w:hAnsi="Times New Roman" w:cs="Times New Roman"/>
                <w:sz w:val="28"/>
                <w:szCs w:val="28"/>
              </w:rPr>
            </w:pPr>
            <w:r w:rsidRPr="00C73CE4">
              <w:rPr>
                <w:rFonts w:ascii="Times New Roman" w:hAnsi="Times New Roman" w:cs="Times New Roman"/>
                <w:sz w:val="28"/>
                <w:szCs w:val="28"/>
              </w:rPr>
              <w:t>Извещение о проведении запроса котирово</w:t>
            </w:r>
            <w:r>
              <w:rPr>
                <w:rFonts w:ascii="Times New Roman" w:hAnsi="Times New Roman" w:cs="Times New Roman"/>
                <w:sz w:val="28"/>
                <w:szCs w:val="28"/>
              </w:rPr>
              <w:t>к</w:t>
            </w:r>
          </w:p>
        </w:tc>
      </w:tr>
      <w:tr w:rsidR="00C73CE4" w:rsidTr="00FD13C6">
        <w:tc>
          <w:tcPr>
            <w:tcW w:w="594" w:type="dxa"/>
          </w:tcPr>
          <w:p w:rsidR="00FD13C6" w:rsidRPr="00EB62E5" w:rsidRDefault="00FD13C6" w:rsidP="00C73CE4">
            <w:pPr>
              <w:jc w:val="both"/>
              <w:rPr>
                <w:rFonts w:ascii="Times New Roman" w:hAnsi="Times New Roman" w:cs="Times New Roman"/>
                <w:sz w:val="27"/>
                <w:szCs w:val="27"/>
              </w:rPr>
            </w:pPr>
          </w:p>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2</w:t>
            </w:r>
          </w:p>
        </w:tc>
        <w:tc>
          <w:tcPr>
            <w:tcW w:w="3370"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Путем размещения заказа на поставку продукции, выполнение работ, оказание услуг с помощью проведения торгов (конкурс, аукцион)</w:t>
            </w:r>
          </w:p>
        </w:tc>
        <w:tc>
          <w:tcPr>
            <w:tcW w:w="2835"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Размещение извещения о проведении торгов на официальном сайте (публикация извещения о проведении открытого конкурса в официальном печатном издании)</w:t>
            </w:r>
          </w:p>
        </w:tc>
        <w:tc>
          <w:tcPr>
            <w:tcW w:w="2546" w:type="dxa"/>
          </w:tcPr>
          <w:p w:rsidR="00C73CE4" w:rsidRDefault="00C73CE4" w:rsidP="00C73CE4">
            <w:pPr>
              <w:jc w:val="both"/>
              <w:rPr>
                <w:rFonts w:ascii="Times New Roman" w:hAnsi="Times New Roman" w:cs="Times New Roman"/>
                <w:sz w:val="28"/>
                <w:szCs w:val="28"/>
              </w:rPr>
            </w:pPr>
            <w:r w:rsidRPr="00C73CE4">
              <w:rPr>
                <w:rFonts w:ascii="Times New Roman" w:hAnsi="Times New Roman" w:cs="Times New Roman"/>
                <w:sz w:val="28"/>
                <w:szCs w:val="28"/>
              </w:rPr>
              <w:t>Извещение о проведении торгов</w:t>
            </w:r>
          </w:p>
        </w:tc>
      </w:tr>
      <w:tr w:rsidR="00C73CE4" w:rsidTr="00FD13C6">
        <w:tc>
          <w:tcPr>
            <w:tcW w:w="9345" w:type="dxa"/>
            <w:gridSpan w:val="4"/>
          </w:tcPr>
          <w:p w:rsidR="00C73CE4" w:rsidRPr="00EB62E5" w:rsidRDefault="00C73CE4" w:rsidP="00C73CE4">
            <w:pPr>
              <w:jc w:val="center"/>
              <w:rPr>
                <w:rFonts w:ascii="Times New Roman" w:hAnsi="Times New Roman" w:cs="Times New Roman"/>
                <w:sz w:val="27"/>
                <w:szCs w:val="27"/>
              </w:rPr>
            </w:pPr>
            <w:r w:rsidRPr="00EB62E5">
              <w:rPr>
                <w:rFonts w:ascii="Times New Roman" w:hAnsi="Times New Roman" w:cs="Times New Roman"/>
                <w:sz w:val="27"/>
                <w:szCs w:val="27"/>
              </w:rPr>
              <w:t>Расчеты с работниками</w:t>
            </w:r>
          </w:p>
        </w:tc>
      </w:tr>
      <w:tr w:rsidR="00C73CE4" w:rsidTr="00FD13C6">
        <w:tc>
          <w:tcPr>
            <w:tcW w:w="594" w:type="dxa"/>
          </w:tcPr>
          <w:p w:rsidR="00FD13C6" w:rsidRPr="00EB62E5" w:rsidRDefault="00FD13C6" w:rsidP="00C73CE4">
            <w:pPr>
              <w:jc w:val="both"/>
              <w:rPr>
                <w:rFonts w:ascii="Times New Roman" w:hAnsi="Times New Roman" w:cs="Times New Roman"/>
                <w:sz w:val="27"/>
                <w:szCs w:val="27"/>
              </w:rPr>
            </w:pPr>
          </w:p>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1</w:t>
            </w:r>
          </w:p>
        </w:tc>
        <w:tc>
          <w:tcPr>
            <w:tcW w:w="3370"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По начислениям в соответствии с Трудовым кодексом РФ на основании: - трудовых договоров; - листков нетрудоспособности (за первые три дня нетрудоспособности); - заявлений о предоставлении отпуска и т.п.</w:t>
            </w:r>
          </w:p>
        </w:tc>
        <w:tc>
          <w:tcPr>
            <w:tcW w:w="2835"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Не позднее последнего дня месяца, за который производится начисление (на дату образования кредиторской задолженности)</w:t>
            </w:r>
          </w:p>
        </w:tc>
        <w:tc>
          <w:tcPr>
            <w:tcW w:w="2546" w:type="dxa"/>
          </w:tcPr>
          <w:p w:rsidR="00C73CE4" w:rsidRDefault="00C73CE4" w:rsidP="00C73CE4">
            <w:pPr>
              <w:jc w:val="both"/>
              <w:rPr>
                <w:rFonts w:ascii="Times New Roman" w:hAnsi="Times New Roman" w:cs="Times New Roman"/>
                <w:sz w:val="28"/>
                <w:szCs w:val="28"/>
              </w:rPr>
            </w:pPr>
            <w:r w:rsidRPr="00C73CE4">
              <w:rPr>
                <w:rFonts w:ascii="Times New Roman" w:hAnsi="Times New Roman" w:cs="Times New Roman"/>
                <w:sz w:val="28"/>
                <w:szCs w:val="28"/>
              </w:rPr>
              <w:t>Расчетно-платежная ведомость, Записка-расчет, Листок нетрудоспособност</w:t>
            </w:r>
            <w:r>
              <w:rPr>
                <w:rFonts w:ascii="Times New Roman" w:hAnsi="Times New Roman" w:cs="Times New Roman"/>
                <w:sz w:val="28"/>
                <w:szCs w:val="28"/>
              </w:rPr>
              <w:t>и</w:t>
            </w:r>
          </w:p>
        </w:tc>
      </w:tr>
      <w:tr w:rsidR="00C73CE4" w:rsidTr="00FD13C6">
        <w:tc>
          <w:tcPr>
            <w:tcW w:w="594" w:type="dxa"/>
          </w:tcPr>
          <w:p w:rsidR="00FD13C6" w:rsidRPr="00EB62E5" w:rsidRDefault="00FD13C6" w:rsidP="00C73CE4">
            <w:pPr>
              <w:jc w:val="both"/>
              <w:rPr>
                <w:rFonts w:ascii="Times New Roman" w:hAnsi="Times New Roman" w:cs="Times New Roman"/>
                <w:sz w:val="27"/>
                <w:szCs w:val="27"/>
              </w:rPr>
            </w:pPr>
          </w:p>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2</w:t>
            </w:r>
          </w:p>
        </w:tc>
        <w:tc>
          <w:tcPr>
            <w:tcW w:w="3370"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По командировочным расходам</w:t>
            </w:r>
          </w:p>
        </w:tc>
        <w:tc>
          <w:tcPr>
            <w:tcW w:w="2835" w:type="dxa"/>
          </w:tcPr>
          <w:p w:rsidR="00C73CE4" w:rsidRPr="00EB62E5" w:rsidRDefault="00C73CE4" w:rsidP="00C73CE4">
            <w:pPr>
              <w:jc w:val="both"/>
              <w:rPr>
                <w:rFonts w:ascii="Times New Roman" w:hAnsi="Times New Roman" w:cs="Times New Roman"/>
                <w:sz w:val="27"/>
                <w:szCs w:val="27"/>
              </w:rPr>
            </w:pPr>
            <w:r w:rsidRPr="00EB62E5">
              <w:rPr>
                <w:rFonts w:ascii="Times New Roman" w:hAnsi="Times New Roman" w:cs="Times New Roman"/>
                <w:sz w:val="27"/>
                <w:szCs w:val="27"/>
              </w:rPr>
              <w:t>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 (п. 213 Инструкции № 157н</w:t>
            </w:r>
          </w:p>
        </w:tc>
        <w:tc>
          <w:tcPr>
            <w:tcW w:w="2546" w:type="dxa"/>
          </w:tcPr>
          <w:p w:rsidR="00C73CE4" w:rsidRDefault="00C73CE4" w:rsidP="00C73CE4">
            <w:pPr>
              <w:jc w:val="both"/>
              <w:rPr>
                <w:rFonts w:ascii="Times New Roman" w:hAnsi="Times New Roman" w:cs="Times New Roman"/>
                <w:sz w:val="28"/>
                <w:szCs w:val="28"/>
              </w:rPr>
            </w:pPr>
            <w:r w:rsidRPr="00C73CE4">
              <w:rPr>
                <w:rFonts w:ascii="Times New Roman" w:hAnsi="Times New Roman" w:cs="Times New Roman"/>
                <w:sz w:val="28"/>
                <w:szCs w:val="28"/>
              </w:rPr>
              <w:t>Заявление подотчетного лица</w:t>
            </w:r>
          </w:p>
        </w:tc>
      </w:tr>
      <w:tr w:rsidR="00C73CE4" w:rsidTr="00FD13C6">
        <w:tc>
          <w:tcPr>
            <w:tcW w:w="594" w:type="dxa"/>
          </w:tcPr>
          <w:p w:rsidR="00FD13C6" w:rsidRDefault="00FD13C6" w:rsidP="00C73CE4">
            <w:pPr>
              <w:jc w:val="both"/>
              <w:rPr>
                <w:rFonts w:ascii="Times New Roman" w:hAnsi="Times New Roman" w:cs="Times New Roman"/>
                <w:sz w:val="28"/>
                <w:szCs w:val="28"/>
              </w:rPr>
            </w:pPr>
          </w:p>
          <w:p w:rsidR="00C73CE4" w:rsidRDefault="00C73CE4" w:rsidP="00C73CE4">
            <w:pPr>
              <w:jc w:val="both"/>
              <w:rPr>
                <w:rFonts w:ascii="Times New Roman" w:hAnsi="Times New Roman" w:cs="Times New Roman"/>
                <w:sz w:val="28"/>
                <w:szCs w:val="28"/>
              </w:rPr>
            </w:pPr>
            <w:r>
              <w:rPr>
                <w:rFonts w:ascii="Times New Roman" w:hAnsi="Times New Roman" w:cs="Times New Roman"/>
                <w:sz w:val="28"/>
                <w:szCs w:val="28"/>
              </w:rPr>
              <w:t>3</w:t>
            </w:r>
          </w:p>
        </w:tc>
        <w:tc>
          <w:tcPr>
            <w:tcW w:w="3370" w:type="dxa"/>
          </w:tcPr>
          <w:p w:rsidR="00C73CE4" w:rsidRDefault="00C73CE4" w:rsidP="00C73CE4">
            <w:pPr>
              <w:jc w:val="both"/>
              <w:rPr>
                <w:rFonts w:ascii="Times New Roman" w:hAnsi="Times New Roman" w:cs="Times New Roman"/>
                <w:sz w:val="28"/>
                <w:szCs w:val="28"/>
              </w:rPr>
            </w:pPr>
            <w:r w:rsidRPr="00C73CE4">
              <w:rPr>
                <w:rFonts w:ascii="Times New Roman" w:hAnsi="Times New Roman" w:cs="Times New Roman"/>
                <w:sz w:val="28"/>
                <w:szCs w:val="28"/>
              </w:rPr>
              <w:t>По компенсационным выплатам (оплате проезда к месту отпуска, компенсации стоимости путевок и т.д.)</w:t>
            </w:r>
          </w:p>
        </w:tc>
        <w:tc>
          <w:tcPr>
            <w:tcW w:w="2835" w:type="dxa"/>
          </w:tcPr>
          <w:p w:rsidR="00C73CE4" w:rsidRDefault="00C73CE4" w:rsidP="00C73CE4">
            <w:pPr>
              <w:jc w:val="both"/>
              <w:rPr>
                <w:rFonts w:ascii="Times New Roman" w:hAnsi="Times New Roman" w:cs="Times New Roman"/>
                <w:sz w:val="28"/>
                <w:szCs w:val="28"/>
              </w:rPr>
            </w:pPr>
            <w:r w:rsidRPr="00C73CE4">
              <w:rPr>
                <w:rFonts w:ascii="Times New Roman" w:hAnsi="Times New Roman" w:cs="Times New Roman"/>
                <w:sz w:val="28"/>
                <w:szCs w:val="28"/>
              </w:rPr>
              <w:t>На дату образования кредиторской задолженности</w:t>
            </w:r>
          </w:p>
        </w:tc>
        <w:tc>
          <w:tcPr>
            <w:tcW w:w="2546" w:type="dxa"/>
          </w:tcPr>
          <w:p w:rsidR="00C73CE4" w:rsidRDefault="00C73CE4" w:rsidP="00C73CE4">
            <w:pPr>
              <w:jc w:val="both"/>
              <w:rPr>
                <w:rFonts w:ascii="Times New Roman" w:hAnsi="Times New Roman" w:cs="Times New Roman"/>
                <w:sz w:val="28"/>
                <w:szCs w:val="28"/>
              </w:rPr>
            </w:pPr>
            <w:r w:rsidRPr="00C73CE4">
              <w:rPr>
                <w:rFonts w:ascii="Times New Roman" w:hAnsi="Times New Roman" w:cs="Times New Roman"/>
                <w:sz w:val="28"/>
                <w:szCs w:val="28"/>
              </w:rPr>
              <w:t>Оправдательные документы</w:t>
            </w:r>
          </w:p>
        </w:tc>
      </w:tr>
      <w:tr w:rsidR="00C73CE4" w:rsidTr="00FD13C6">
        <w:tc>
          <w:tcPr>
            <w:tcW w:w="594" w:type="dxa"/>
          </w:tcPr>
          <w:p w:rsidR="00FD13C6" w:rsidRDefault="00FD13C6" w:rsidP="00C73CE4">
            <w:pPr>
              <w:jc w:val="both"/>
              <w:rPr>
                <w:rFonts w:ascii="Times New Roman" w:hAnsi="Times New Roman" w:cs="Times New Roman"/>
                <w:sz w:val="28"/>
                <w:szCs w:val="28"/>
              </w:rPr>
            </w:pPr>
          </w:p>
          <w:p w:rsidR="00C73CE4" w:rsidRDefault="008D3CE7" w:rsidP="00C73CE4">
            <w:pPr>
              <w:jc w:val="both"/>
              <w:rPr>
                <w:rFonts w:ascii="Times New Roman" w:hAnsi="Times New Roman" w:cs="Times New Roman"/>
                <w:sz w:val="28"/>
                <w:szCs w:val="28"/>
              </w:rPr>
            </w:pPr>
            <w:r>
              <w:rPr>
                <w:rFonts w:ascii="Times New Roman" w:hAnsi="Times New Roman" w:cs="Times New Roman"/>
                <w:sz w:val="28"/>
                <w:szCs w:val="28"/>
              </w:rPr>
              <w:t>4</w:t>
            </w:r>
          </w:p>
        </w:tc>
        <w:tc>
          <w:tcPr>
            <w:tcW w:w="3370" w:type="dxa"/>
          </w:tcPr>
          <w:p w:rsidR="00C73CE4" w:rsidRDefault="008D3CE7" w:rsidP="00C73CE4">
            <w:pPr>
              <w:jc w:val="both"/>
              <w:rPr>
                <w:rFonts w:ascii="Times New Roman" w:hAnsi="Times New Roman" w:cs="Times New Roman"/>
                <w:sz w:val="28"/>
                <w:szCs w:val="28"/>
              </w:rPr>
            </w:pPr>
            <w:r w:rsidRPr="008D3CE7">
              <w:rPr>
                <w:rFonts w:ascii="Times New Roman" w:hAnsi="Times New Roman" w:cs="Times New Roman"/>
                <w:sz w:val="28"/>
                <w:szCs w:val="28"/>
              </w:rPr>
              <w:t>По подотчетным суммам, выданным на хозяйственные нужды</w:t>
            </w:r>
          </w:p>
        </w:tc>
        <w:tc>
          <w:tcPr>
            <w:tcW w:w="2835" w:type="dxa"/>
          </w:tcPr>
          <w:p w:rsidR="00C73CE4" w:rsidRDefault="008D3CE7" w:rsidP="00C73CE4">
            <w:pPr>
              <w:jc w:val="both"/>
              <w:rPr>
                <w:rFonts w:ascii="Times New Roman" w:hAnsi="Times New Roman" w:cs="Times New Roman"/>
                <w:sz w:val="28"/>
                <w:szCs w:val="28"/>
              </w:rPr>
            </w:pPr>
            <w:r w:rsidRPr="008D3CE7">
              <w:rPr>
                <w:rFonts w:ascii="Times New Roman" w:hAnsi="Times New Roman" w:cs="Times New Roman"/>
                <w:sz w:val="28"/>
                <w:szCs w:val="28"/>
              </w:rPr>
              <w:t>На дату утверждения авансового отчет</w:t>
            </w:r>
            <w:r>
              <w:rPr>
                <w:rFonts w:ascii="Times New Roman" w:hAnsi="Times New Roman" w:cs="Times New Roman"/>
                <w:sz w:val="28"/>
                <w:szCs w:val="28"/>
              </w:rPr>
              <w:t>а</w:t>
            </w:r>
          </w:p>
        </w:tc>
        <w:tc>
          <w:tcPr>
            <w:tcW w:w="2546" w:type="dxa"/>
          </w:tcPr>
          <w:p w:rsidR="00C73CE4" w:rsidRDefault="008D3CE7" w:rsidP="00C73CE4">
            <w:pPr>
              <w:jc w:val="both"/>
              <w:rPr>
                <w:rFonts w:ascii="Times New Roman" w:hAnsi="Times New Roman" w:cs="Times New Roman"/>
                <w:sz w:val="28"/>
                <w:szCs w:val="28"/>
              </w:rPr>
            </w:pPr>
            <w:r w:rsidRPr="008D3CE7">
              <w:rPr>
                <w:rFonts w:ascii="Times New Roman" w:hAnsi="Times New Roman" w:cs="Times New Roman"/>
                <w:sz w:val="28"/>
                <w:szCs w:val="28"/>
              </w:rPr>
              <w:t>Авансовый отчет</w:t>
            </w:r>
          </w:p>
        </w:tc>
      </w:tr>
      <w:tr w:rsidR="008D3CE7" w:rsidTr="00FD13C6">
        <w:tc>
          <w:tcPr>
            <w:tcW w:w="9345" w:type="dxa"/>
            <w:gridSpan w:val="4"/>
          </w:tcPr>
          <w:p w:rsidR="008D3CE7" w:rsidRDefault="008D3CE7" w:rsidP="008D3CE7">
            <w:pPr>
              <w:jc w:val="center"/>
              <w:rPr>
                <w:rFonts w:ascii="Times New Roman" w:hAnsi="Times New Roman" w:cs="Times New Roman"/>
                <w:sz w:val="28"/>
                <w:szCs w:val="28"/>
              </w:rPr>
            </w:pPr>
            <w:r w:rsidRPr="008D3CE7">
              <w:rPr>
                <w:rFonts w:ascii="Times New Roman" w:hAnsi="Times New Roman" w:cs="Times New Roman"/>
                <w:sz w:val="28"/>
                <w:szCs w:val="28"/>
              </w:rPr>
              <w:t>Расчеты с бюджетом по налогам и страховым взносам</w:t>
            </w:r>
          </w:p>
        </w:tc>
      </w:tr>
      <w:tr w:rsidR="00C73CE4" w:rsidTr="00FD13C6">
        <w:tc>
          <w:tcPr>
            <w:tcW w:w="594" w:type="dxa"/>
          </w:tcPr>
          <w:p w:rsidR="00FD13C6" w:rsidRDefault="00FD13C6" w:rsidP="00C73CE4">
            <w:pPr>
              <w:jc w:val="both"/>
              <w:rPr>
                <w:rFonts w:ascii="Times New Roman" w:hAnsi="Times New Roman" w:cs="Times New Roman"/>
                <w:sz w:val="28"/>
                <w:szCs w:val="28"/>
              </w:rPr>
            </w:pPr>
          </w:p>
          <w:p w:rsidR="00C73CE4" w:rsidRDefault="00FD13C6" w:rsidP="00C73CE4">
            <w:pPr>
              <w:jc w:val="both"/>
              <w:rPr>
                <w:rFonts w:ascii="Times New Roman" w:hAnsi="Times New Roman" w:cs="Times New Roman"/>
                <w:sz w:val="28"/>
                <w:szCs w:val="28"/>
              </w:rPr>
            </w:pPr>
            <w:r>
              <w:rPr>
                <w:rFonts w:ascii="Times New Roman" w:hAnsi="Times New Roman" w:cs="Times New Roman"/>
                <w:sz w:val="28"/>
                <w:szCs w:val="28"/>
              </w:rPr>
              <w:t>1</w:t>
            </w:r>
          </w:p>
        </w:tc>
        <w:tc>
          <w:tcPr>
            <w:tcW w:w="3370" w:type="dxa"/>
          </w:tcPr>
          <w:p w:rsidR="00C73CE4" w:rsidRDefault="008D3CE7" w:rsidP="00C73CE4">
            <w:pPr>
              <w:jc w:val="both"/>
              <w:rPr>
                <w:rFonts w:ascii="Times New Roman" w:hAnsi="Times New Roman" w:cs="Times New Roman"/>
                <w:sz w:val="28"/>
                <w:szCs w:val="28"/>
              </w:rPr>
            </w:pPr>
            <w:r w:rsidRPr="008D3CE7">
              <w:rPr>
                <w:rFonts w:ascii="Times New Roman" w:hAnsi="Times New Roman" w:cs="Times New Roman"/>
                <w:sz w:val="28"/>
                <w:szCs w:val="28"/>
              </w:rPr>
              <w:t>По начисленным страховым взносам, налогам и сборам</w:t>
            </w:r>
          </w:p>
        </w:tc>
        <w:tc>
          <w:tcPr>
            <w:tcW w:w="2835" w:type="dxa"/>
          </w:tcPr>
          <w:p w:rsidR="00C73CE4" w:rsidRDefault="008D3CE7" w:rsidP="00C73CE4">
            <w:pPr>
              <w:jc w:val="both"/>
              <w:rPr>
                <w:rFonts w:ascii="Times New Roman" w:hAnsi="Times New Roman" w:cs="Times New Roman"/>
                <w:sz w:val="28"/>
                <w:szCs w:val="28"/>
              </w:rPr>
            </w:pPr>
            <w:r w:rsidRPr="008D3CE7">
              <w:rPr>
                <w:rFonts w:ascii="Times New Roman" w:hAnsi="Times New Roman" w:cs="Times New Roman"/>
                <w:sz w:val="28"/>
                <w:szCs w:val="28"/>
              </w:rPr>
              <w:t>На дату образования кредиторской задолженности</w:t>
            </w:r>
          </w:p>
        </w:tc>
        <w:tc>
          <w:tcPr>
            <w:tcW w:w="2546" w:type="dxa"/>
          </w:tcPr>
          <w:p w:rsidR="00C73CE4" w:rsidRDefault="008D3CE7" w:rsidP="00C73CE4">
            <w:pPr>
              <w:jc w:val="both"/>
              <w:rPr>
                <w:rFonts w:ascii="Times New Roman" w:hAnsi="Times New Roman" w:cs="Times New Roman"/>
                <w:sz w:val="28"/>
                <w:szCs w:val="28"/>
              </w:rPr>
            </w:pPr>
            <w:r w:rsidRPr="008D3CE7">
              <w:rPr>
                <w:rFonts w:ascii="Times New Roman" w:hAnsi="Times New Roman" w:cs="Times New Roman"/>
                <w:sz w:val="28"/>
                <w:szCs w:val="28"/>
              </w:rPr>
              <w:t xml:space="preserve">Налоговые карточки, налоговые декларации, Расчет по страховым взносам, </w:t>
            </w:r>
            <w:proofErr w:type="spellStart"/>
            <w:r w:rsidRPr="008D3CE7">
              <w:rPr>
                <w:rFonts w:ascii="Times New Roman" w:hAnsi="Times New Roman" w:cs="Times New Roman"/>
                <w:sz w:val="28"/>
                <w:szCs w:val="28"/>
              </w:rPr>
              <w:t>Расчетноплатежная</w:t>
            </w:r>
            <w:proofErr w:type="spellEnd"/>
            <w:r w:rsidRPr="008D3CE7">
              <w:rPr>
                <w:rFonts w:ascii="Times New Roman" w:hAnsi="Times New Roman" w:cs="Times New Roman"/>
                <w:sz w:val="28"/>
                <w:szCs w:val="28"/>
              </w:rPr>
              <w:t xml:space="preserve"> ведомость</w:t>
            </w:r>
          </w:p>
        </w:tc>
      </w:tr>
      <w:tr w:rsidR="00FD13C6" w:rsidTr="00FD13C6">
        <w:tc>
          <w:tcPr>
            <w:tcW w:w="9345" w:type="dxa"/>
            <w:gridSpan w:val="4"/>
          </w:tcPr>
          <w:p w:rsidR="00FD13C6" w:rsidRDefault="00FD13C6" w:rsidP="00FD13C6">
            <w:pPr>
              <w:jc w:val="center"/>
              <w:rPr>
                <w:rFonts w:ascii="Times New Roman" w:hAnsi="Times New Roman" w:cs="Times New Roman"/>
                <w:sz w:val="28"/>
                <w:szCs w:val="28"/>
              </w:rPr>
            </w:pPr>
            <w:r w:rsidRPr="00FD13C6">
              <w:rPr>
                <w:rFonts w:ascii="Times New Roman" w:hAnsi="Times New Roman" w:cs="Times New Roman"/>
                <w:sz w:val="28"/>
                <w:szCs w:val="28"/>
              </w:rPr>
              <w:t>Расчеты по прочим хозяйственным операциям</w:t>
            </w:r>
          </w:p>
        </w:tc>
      </w:tr>
      <w:tr w:rsidR="00C73CE4" w:rsidTr="00FD13C6">
        <w:tc>
          <w:tcPr>
            <w:tcW w:w="594" w:type="dxa"/>
          </w:tcPr>
          <w:p w:rsidR="00FD13C6" w:rsidRDefault="00FD13C6" w:rsidP="00C73CE4">
            <w:pPr>
              <w:jc w:val="both"/>
              <w:rPr>
                <w:rFonts w:ascii="Times New Roman" w:hAnsi="Times New Roman" w:cs="Times New Roman"/>
                <w:sz w:val="28"/>
                <w:szCs w:val="28"/>
              </w:rPr>
            </w:pPr>
          </w:p>
          <w:p w:rsidR="00C73CE4" w:rsidRDefault="00FD13C6" w:rsidP="00C73CE4">
            <w:pPr>
              <w:jc w:val="both"/>
              <w:rPr>
                <w:rFonts w:ascii="Times New Roman" w:hAnsi="Times New Roman" w:cs="Times New Roman"/>
                <w:sz w:val="28"/>
                <w:szCs w:val="28"/>
              </w:rPr>
            </w:pPr>
            <w:r>
              <w:rPr>
                <w:rFonts w:ascii="Times New Roman" w:hAnsi="Times New Roman" w:cs="Times New Roman"/>
                <w:sz w:val="28"/>
                <w:szCs w:val="28"/>
              </w:rPr>
              <w:t>1</w:t>
            </w:r>
          </w:p>
        </w:tc>
        <w:tc>
          <w:tcPr>
            <w:tcW w:w="3370" w:type="dxa"/>
          </w:tcPr>
          <w:p w:rsidR="00C73CE4" w:rsidRDefault="00FD13C6" w:rsidP="00C73CE4">
            <w:pPr>
              <w:jc w:val="both"/>
              <w:rPr>
                <w:rFonts w:ascii="Times New Roman" w:hAnsi="Times New Roman" w:cs="Times New Roman"/>
                <w:sz w:val="28"/>
                <w:szCs w:val="28"/>
              </w:rPr>
            </w:pPr>
            <w:r w:rsidRPr="00FD13C6">
              <w:rPr>
                <w:rFonts w:ascii="Times New Roman" w:hAnsi="Times New Roman" w:cs="Times New Roman"/>
                <w:sz w:val="28"/>
                <w:szCs w:val="28"/>
              </w:rPr>
              <w:t>По прочим нормативно</w:t>
            </w:r>
            <w:r>
              <w:rPr>
                <w:rFonts w:ascii="Times New Roman" w:hAnsi="Times New Roman" w:cs="Times New Roman"/>
                <w:sz w:val="28"/>
                <w:szCs w:val="28"/>
              </w:rPr>
              <w:t xml:space="preserve"> - </w:t>
            </w:r>
            <w:r w:rsidRPr="00FD13C6">
              <w:rPr>
                <w:rFonts w:ascii="Times New Roman" w:hAnsi="Times New Roman" w:cs="Times New Roman"/>
                <w:sz w:val="28"/>
                <w:szCs w:val="28"/>
              </w:rPr>
              <w:t>публичным обязательствам</w:t>
            </w:r>
          </w:p>
        </w:tc>
        <w:tc>
          <w:tcPr>
            <w:tcW w:w="2835" w:type="dxa"/>
          </w:tcPr>
          <w:p w:rsidR="00C73CE4" w:rsidRDefault="00FD13C6" w:rsidP="00C73CE4">
            <w:pPr>
              <w:jc w:val="both"/>
              <w:rPr>
                <w:rFonts w:ascii="Times New Roman" w:hAnsi="Times New Roman" w:cs="Times New Roman"/>
                <w:sz w:val="28"/>
                <w:szCs w:val="28"/>
              </w:rPr>
            </w:pPr>
            <w:r w:rsidRPr="00FD13C6">
              <w:rPr>
                <w:rFonts w:ascii="Times New Roman" w:hAnsi="Times New Roman" w:cs="Times New Roman"/>
                <w:sz w:val="28"/>
                <w:szCs w:val="28"/>
              </w:rPr>
              <w:t>На дату образования</w:t>
            </w:r>
            <w:r>
              <w:rPr>
                <w:rFonts w:ascii="Times New Roman" w:hAnsi="Times New Roman" w:cs="Times New Roman"/>
                <w:sz w:val="28"/>
                <w:szCs w:val="28"/>
              </w:rPr>
              <w:t xml:space="preserve"> </w:t>
            </w:r>
            <w:r w:rsidRPr="00FD13C6">
              <w:rPr>
                <w:rFonts w:ascii="Times New Roman" w:hAnsi="Times New Roman" w:cs="Times New Roman"/>
                <w:sz w:val="28"/>
                <w:szCs w:val="28"/>
              </w:rPr>
              <w:t>кредиторской задолженности</w:t>
            </w:r>
          </w:p>
        </w:tc>
        <w:tc>
          <w:tcPr>
            <w:tcW w:w="2546" w:type="dxa"/>
          </w:tcPr>
          <w:p w:rsidR="00C73CE4" w:rsidRDefault="00FD13C6" w:rsidP="00C73CE4">
            <w:pPr>
              <w:jc w:val="both"/>
              <w:rPr>
                <w:rFonts w:ascii="Times New Roman" w:hAnsi="Times New Roman" w:cs="Times New Roman"/>
                <w:sz w:val="28"/>
                <w:szCs w:val="28"/>
              </w:rPr>
            </w:pPr>
            <w:r w:rsidRPr="00FD13C6">
              <w:rPr>
                <w:rFonts w:ascii="Times New Roman" w:hAnsi="Times New Roman" w:cs="Times New Roman"/>
                <w:sz w:val="28"/>
                <w:szCs w:val="28"/>
              </w:rPr>
              <w:t>Оправдательные документы</w:t>
            </w:r>
          </w:p>
        </w:tc>
      </w:tr>
      <w:tr w:rsidR="00C73CE4" w:rsidTr="00FD13C6">
        <w:tc>
          <w:tcPr>
            <w:tcW w:w="594" w:type="dxa"/>
          </w:tcPr>
          <w:p w:rsidR="00FD13C6" w:rsidRDefault="00FD13C6" w:rsidP="00C73CE4">
            <w:pPr>
              <w:jc w:val="both"/>
              <w:rPr>
                <w:rFonts w:ascii="Times New Roman" w:hAnsi="Times New Roman" w:cs="Times New Roman"/>
                <w:sz w:val="28"/>
                <w:szCs w:val="28"/>
              </w:rPr>
            </w:pPr>
          </w:p>
          <w:p w:rsidR="00C73CE4" w:rsidRDefault="00FD13C6" w:rsidP="00C73CE4">
            <w:pPr>
              <w:jc w:val="both"/>
              <w:rPr>
                <w:rFonts w:ascii="Times New Roman" w:hAnsi="Times New Roman" w:cs="Times New Roman"/>
                <w:sz w:val="28"/>
                <w:szCs w:val="28"/>
              </w:rPr>
            </w:pPr>
            <w:r>
              <w:rPr>
                <w:rFonts w:ascii="Times New Roman" w:hAnsi="Times New Roman" w:cs="Times New Roman"/>
                <w:sz w:val="28"/>
                <w:szCs w:val="28"/>
              </w:rPr>
              <w:t>2</w:t>
            </w:r>
          </w:p>
        </w:tc>
        <w:tc>
          <w:tcPr>
            <w:tcW w:w="3370" w:type="dxa"/>
          </w:tcPr>
          <w:p w:rsidR="00C73CE4" w:rsidRDefault="00FD13C6" w:rsidP="00C73CE4">
            <w:pPr>
              <w:jc w:val="both"/>
              <w:rPr>
                <w:rFonts w:ascii="Times New Roman" w:hAnsi="Times New Roman" w:cs="Times New Roman"/>
                <w:sz w:val="28"/>
                <w:szCs w:val="28"/>
              </w:rPr>
            </w:pPr>
            <w:r w:rsidRPr="00FD13C6">
              <w:rPr>
                <w:rFonts w:ascii="Times New Roman" w:hAnsi="Times New Roman" w:cs="Times New Roman"/>
                <w:sz w:val="28"/>
                <w:szCs w:val="28"/>
              </w:rPr>
              <w:t>По штрафам, пеням и т.п.</w:t>
            </w:r>
          </w:p>
        </w:tc>
        <w:tc>
          <w:tcPr>
            <w:tcW w:w="2835" w:type="dxa"/>
          </w:tcPr>
          <w:p w:rsidR="00C73CE4" w:rsidRDefault="00FD13C6" w:rsidP="00C73CE4">
            <w:pPr>
              <w:jc w:val="both"/>
              <w:rPr>
                <w:rFonts w:ascii="Times New Roman" w:hAnsi="Times New Roman" w:cs="Times New Roman"/>
                <w:sz w:val="28"/>
                <w:szCs w:val="28"/>
              </w:rPr>
            </w:pPr>
            <w:r w:rsidRPr="00FD13C6">
              <w:rPr>
                <w:rFonts w:ascii="Times New Roman" w:hAnsi="Times New Roman" w:cs="Times New Roman"/>
                <w:sz w:val="28"/>
                <w:szCs w:val="28"/>
              </w:rPr>
              <w:t>Дата принятия решения руководителем об уплате</w:t>
            </w:r>
          </w:p>
        </w:tc>
        <w:tc>
          <w:tcPr>
            <w:tcW w:w="2546" w:type="dxa"/>
          </w:tcPr>
          <w:p w:rsidR="00C73CE4" w:rsidRDefault="00FD13C6" w:rsidP="00C73CE4">
            <w:pPr>
              <w:jc w:val="both"/>
              <w:rPr>
                <w:rFonts w:ascii="Times New Roman" w:hAnsi="Times New Roman" w:cs="Times New Roman"/>
                <w:sz w:val="28"/>
                <w:szCs w:val="28"/>
              </w:rPr>
            </w:pPr>
            <w:r w:rsidRPr="00FD13C6">
              <w:rPr>
                <w:rFonts w:ascii="Times New Roman" w:hAnsi="Times New Roman" w:cs="Times New Roman"/>
                <w:sz w:val="28"/>
                <w:szCs w:val="28"/>
              </w:rPr>
              <w:t>Нормативно-правовой акт, Распоряжение руководителя об уплате</w:t>
            </w:r>
          </w:p>
        </w:tc>
      </w:tr>
    </w:tbl>
    <w:p w:rsidR="00590074" w:rsidRPr="00FA7669" w:rsidRDefault="00590074" w:rsidP="00FA7669">
      <w:pPr>
        <w:ind w:firstLine="708"/>
        <w:jc w:val="both"/>
        <w:rPr>
          <w:rFonts w:ascii="Times New Roman" w:hAnsi="Times New Roman" w:cs="Times New Roman"/>
          <w:sz w:val="28"/>
          <w:szCs w:val="28"/>
        </w:rPr>
      </w:pPr>
    </w:p>
    <w:p w:rsidR="0045058A" w:rsidRDefault="00FA7669" w:rsidP="0045058A">
      <w:pPr>
        <w:ind w:firstLine="708"/>
        <w:jc w:val="both"/>
        <w:rPr>
          <w:rFonts w:ascii="Times New Roman" w:hAnsi="Times New Roman" w:cs="Times New Roman"/>
          <w:sz w:val="28"/>
          <w:szCs w:val="28"/>
        </w:rPr>
      </w:pPr>
      <w:r w:rsidRPr="00FA7669">
        <w:rPr>
          <w:rFonts w:ascii="Times New Roman" w:hAnsi="Times New Roman" w:cs="Times New Roman"/>
          <w:sz w:val="28"/>
          <w:szCs w:val="28"/>
        </w:rPr>
        <w:t xml:space="preserve"> </w:t>
      </w:r>
      <w:r w:rsidR="0045058A">
        <w:rPr>
          <w:rFonts w:ascii="Times New Roman" w:hAnsi="Times New Roman" w:cs="Times New Roman"/>
          <w:sz w:val="28"/>
          <w:szCs w:val="28"/>
        </w:rPr>
        <w:t>3</w:t>
      </w:r>
      <w:r w:rsidR="0045058A" w:rsidRPr="0045058A">
        <w:rPr>
          <w:rFonts w:ascii="Times New Roman" w:hAnsi="Times New Roman" w:cs="Times New Roman"/>
          <w:sz w:val="28"/>
          <w:szCs w:val="28"/>
        </w:rPr>
        <w:t>.</w:t>
      </w:r>
      <w:r w:rsidR="0045058A">
        <w:rPr>
          <w:rFonts w:ascii="Times New Roman" w:hAnsi="Times New Roman" w:cs="Times New Roman"/>
          <w:sz w:val="28"/>
          <w:szCs w:val="28"/>
        </w:rPr>
        <w:t>6</w:t>
      </w:r>
      <w:r w:rsidR="0045058A" w:rsidRPr="0045058A">
        <w:rPr>
          <w:rFonts w:ascii="Times New Roman" w:hAnsi="Times New Roman" w:cs="Times New Roman"/>
          <w:sz w:val="28"/>
          <w:szCs w:val="28"/>
        </w:rPr>
        <w:t xml:space="preserve">.2. Порядок отражения денежных обязательств в целях бухгалтерского учета по хозяйственным операциям: </w:t>
      </w:r>
    </w:p>
    <w:tbl>
      <w:tblPr>
        <w:tblStyle w:val="a3"/>
        <w:tblW w:w="0" w:type="auto"/>
        <w:tblLayout w:type="fixed"/>
        <w:tblLook w:val="04A0" w:firstRow="1" w:lastRow="0" w:firstColumn="1" w:lastColumn="0" w:noHBand="0" w:noVBand="1"/>
      </w:tblPr>
      <w:tblGrid>
        <w:gridCol w:w="594"/>
        <w:gridCol w:w="3370"/>
        <w:gridCol w:w="2835"/>
        <w:gridCol w:w="2546"/>
      </w:tblGrid>
      <w:tr w:rsidR="0045058A" w:rsidTr="0049510C">
        <w:tc>
          <w:tcPr>
            <w:tcW w:w="594" w:type="dxa"/>
            <w:vMerge w:val="restart"/>
          </w:tcPr>
          <w:p w:rsidR="0045058A" w:rsidRDefault="0045058A" w:rsidP="0049510C">
            <w:pPr>
              <w:jc w:val="center"/>
              <w:rPr>
                <w:rFonts w:ascii="Times New Roman" w:hAnsi="Times New Roman" w:cs="Times New Roman"/>
                <w:sz w:val="28"/>
                <w:szCs w:val="28"/>
              </w:rPr>
            </w:pPr>
          </w:p>
          <w:p w:rsidR="0045058A" w:rsidRDefault="0045058A" w:rsidP="0049510C">
            <w:pPr>
              <w:jc w:val="center"/>
              <w:rPr>
                <w:rFonts w:ascii="Times New Roman" w:hAnsi="Times New Roman" w:cs="Times New Roman"/>
                <w:sz w:val="28"/>
                <w:szCs w:val="28"/>
              </w:rPr>
            </w:pPr>
          </w:p>
          <w:p w:rsidR="0045058A" w:rsidRDefault="0045058A" w:rsidP="0049510C">
            <w:pPr>
              <w:jc w:val="center"/>
              <w:rPr>
                <w:rFonts w:ascii="Times New Roman" w:hAnsi="Times New Roman" w:cs="Times New Roman"/>
                <w:sz w:val="28"/>
                <w:szCs w:val="28"/>
              </w:rPr>
            </w:pPr>
            <w:r>
              <w:rPr>
                <w:rFonts w:ascii="Times New Roman" w:hAnsi="Times New Roman" w:cs="Times New Roman"/>
                <w:sz w:val="28"/>
                <w:szCs w:val="28"/>
              </w:rPr>
              <w:t>п/п</w:t>
            </w:r>
          </w:p>
        </w:tc>
        <w:tc>
          <w:tcPr>
            <w:tcW w:w="3370" w:type="dxa"/>
            <w:vMerge w:val="restart"/>
          </w:tcPr>
          <w:p w:rsidR="0045058A" w:rsidRDefault="0045058A" w:rsidP="0049510C">
            <w:pPr>
              <w:jc w:val="center"/>
              <w:rPr>
                <w:rFonts w:ascii="Times New Roman" w:hAnsi="Times New Roman" w:cs="Times New Roman"/>
                <w:sz w:val="28"/>
                <w:szCs w:val="28"/>
              </w:rPr>
            </w:pPr>
          </w:p>
          <w:p w:rsidR="0045058A" w:rsidRDefault="0045058A" w:rsidP="0049510C">
            <w:pPr>
              <w:jc w:val="center"/>
              <w:rPr>
                <w:rFonts w:ascii="Times New Roman" w:hAnsi="Times New Roman" w:cs="Times New Roman"/>
                <w:sz w:val="28"/>
                <w:szCs w:val="28"/>
              </w:rPr>
            </w:pPr>
          </w:p>
          <w:p w:rsidR="0045058A" w:rsidRDefault="0045058A" w:rsidP="0049510C">
            <w:pPr>
              <w:jc w:val="center"/>
              <w:rPr>
                <w:rFonts w:ascii="Times New Roman" w:hAnsi="Times New Roman" w:cs="Times New Roman"/>
                <w:sz w:val="28"/>
                <w:szCs w:val="28"/>
              </w:rPr>
            </w:pPr>
            <w:r>
              <w:rPr>
                <w:rFonts w:ascii="Times New Roman" w:hAnsi="Times New Roman" w:cs="Times New Roman"/>
                <w:sz w:val="28"/>
                <w:szCs w:val="28"/>
              </w:rPr>
              <w:t>Хозяйственные операции</w:t>
            </w:r>
          </w:p>
        </w:tc>
        <w:tc>
          <w:tcPr>
            <w:tcW w:w="5381" w:type="dxa"/>
            <w:gridSpan w:val="2"/>
          </w:tcPr>
          <w:p w:rsidR="0045058A" w:rsidRDefault="0045058A" w:rsidP="0049510C">
            <w:pPr>
              <w:jc w:val="center"/>
              <w:rPr>
                <w:rFonts w:ascii="Times New Roman" w:hAnsi="Times New Roman" w:cs="Times New Roman"/>
                <w:sz w:val="28"/>
                <w:szCs w:val="28"/>
              </w:rPr>
            </w:pPr>
          </w:p>
          <w:p w:rsidR="0045058A" w:rsidRDefault="0045058A" w:rsidP="0049510C">
            <w:pPr>
              <w:jc w:val="center"/>
              <w:rPr>
                <w:rFonts w:ascii="Times New Roman" w:hAnsi="Times New Roman" w:cs="Times New Roman"/>
                <w:sz w:val="28"/>
                <w:szCs w:val="28"/>
              </w:rPr>
            </w:pPr>
            <w:r>
              <w:rPr>
                <w:rFonts w:ascii="Times New Roman" w:hAnsi="Times New Roman" w:cs="Times New Roman"/>
                <w:sz w:val="28"/>
                <w:szCs w:val="28"/>
              </w:rPr>
              <w:t>Принятие обязательств</w:t>
            </w:r>
          </w:p>
          <w:p w:rsidR="0045058A" w:rsidRDefault="0045058A" w:rsidP="0049510C">
            <w:pPr>
              <w:jc w:val="center"/>
              <w:rPr>
                <w:rFonts w:ascii="Times New Roman" w:hAnsi="Times New Roman" w:cs="Times New Roman"/>
                <w:sz w:val="28"/>
                <w:szCs w:val="28"/>
              </w:rPr>
            </w:pPr>
          </w:p>
        </w:tc>
      </w:tr>
      <w:tr w:rsidR="0045058A" w:rsidTr="0049510C">
        <w:tc>
          <w:tcPr>
            <w:tcW w:w="594" w:type="dxa"/>
            <w:vMerge/>
          </w:tcPr>
          <w:p w:rsidR="0045058A" w:rsidRDefault="0045058A" w:rsidP="0049510C">
            <w:pPr>
              <w:jc w:val="center"/>
              <w:rPr>
                <w:rFonts w:ascii="Times New Roman" w:hAnsi="Times New Roman" w:cs="Times New Roman"/>
                <w:sz w:val="28"/>
                <w:szCs w:val="28"/>
              </w:rPr>
            </w:pPr>
          </w:p>
        </w:tc>
        <w:tc>
          <w:tcPr>
            <w:tcW w:w="3370" w:type="dxa"/>
            <w:vMerge/>
          </w:tcPr>
          <w:p w:rsidR="0045058A" w:rsidRDefault="0045058A" w:rsidP="0049510C">
            <w:pPr>
              <w:jc w:val="center"/>
              <w:rPr>
                <w:rFonts w:ascii="Times New Roman" w:hAnsi="Times New Roman" w:cs="Times New Roman"/>
                <w:sz w:val="28"/>
                <w:szCs w:val="28"/>
              </w:rPr>
            </w:pPr>
          </w:p>
        </w:tc>
        <w:tc>
          <w:tcPr>
            <w:tcW w:w="2835" w:type="dxa"/>
          </w:tcPr>
          <w:p w:rsidR="0045058A" w:rsidRDefault="0045058A" w:rsidP="0049510C">
            <w:pPr>
              <w:jc w:val="center"/>
              <w:rPr>
                <w:rFonts w:ascii="Times New Roman" w:hAnsi="Times New Roman" w:cs="Times New Roman"/>
                <w:sz w:val="28"/>
                <w:szCs w:val="28"/>
              </w:rPr>
            </w:pPr>
            <w:r>
              <w:rPr>
                <w:rFonts w:ascii="Times New Roman" w:hAnsi="Times New Roman" w:cs="Times New Roman"/>
                <w:sz w:val="28"/>
                <w:szCs w:val="28"/>
              </w:rPr>
              <w:t>Момент отражения в учете</w:t>
            </w:r>
          </w:p>
        </w:tc>
        <w:tc>
          <w:tcPr>
            <w:tcW w:w="2546" w:type="dxa"/>
          </w:tcPr>
          <w:p w:rsidR="0045058A" w:rsidRDefault="0045058A" w:rsidP="0049510C">
            <w:pPr>
              <w:jc w:val="center"/>
              <w:rPr>
                <w:rFonts w:ascii="Times New Roman" w:hAnsi="Times New Roman" w:cs="Times New Roman"/>
                <w:sz w:val="28"/>
                <w:szCs w:val="28"/>
              </w:rPr>
            </w:pPr>
            <w:r>
              <w:rPr>
                <w:rFonts w:ascii="Times New Roman" w:hAnsi="Times New Roman" w:cs="Times New Roman"/>
                <w:sz w:val="28"/>
                <w:szCs w:val="28"/>
              </w:rPr>
              <w:t>Документ-основание</w:t>
            </w:r>
          </w:p>
        </w:tc>
      </w:tr>
      <w:tr w:rsidR="0045058A" w:rsidTr="0049510C">
        <w:tc>
          <w:tcPr>
            <w:tcW w:w="9345" w:type="dxa"/>
            <w:gridSpan w:val="4"/>
          </w:tcPr>
          <w:p w:rsidR="0045058A" w:rsidRDefault="0045058A" w:rsidP="0049510C">
            <w:pPr>
              <w:jc w:val="center"/>
              <w:rPr>
                <w:rFonts w:ascii="Times New Roman" w:hAnsi="Times New Roman" w:cs="Times New Roman"/>
                <w:sz w:val="28"/>
                <w:szCs w:val="28"/>
              </w:rPr>
            </w:pPr>
            <w:r w:rsidRPr="00590074">
              <w:rPr>
                <w:rFonts w:ascii="Times New Roman" w:hAnsi="Times New Roman" w:cs="Times New Roman"/>
                <w:sz w:val="28"/>
                <w:szCs w:val="28"/>
              </w:rPr>
              <w:t>Приобретение товаров, работ, услуг</w:t>
            </w:r>
          </w:p>
        </w:tc>
      </w:tr>
      <w:tr w:rsidR="0045058A" w:rsidTr="0049510C">
        <w:tc>
          <w:tcPr>
            <w:tcW w:w="594" w:type="dxa"/>
          </w:tcPr>
          <w:p w:rsidR="0045058A" w:rsidRDefault="0045058A" w:rsidP="0049510C">
            <w:pPr>
              <w:jc w:val="center"/>
              <w:rPr>
                <w:rFonts w:ascii="Times New Roman" w:hAnsi="Times New Roman" w:cs="Times New Roman"/>
                <w:sz w:val="28"/>
                <w:szCs w:val="28"/>
              </w:rPr>
            </w:pPr>
          </w:p>
          <w:p w:rsidR="0045058A" w:rsidRDefault="0045058A" w:rsidP="0049510C">
            <w:pPr>
              <w:jc w:val="center"/>
              <w:rPr>
                <w:rFonts w:ascii="Times New Roman" w:hAnsi="Times New Roman" w:cs="Times New Roman"/>
                <w:sz w:val="28"/>
                <w:szCs w:val="28"/>
              </w:rPr>
            </w:pPr>
            <w:r>
              <w:rPr>
                <w:rFonts w:ascii="Times New Roman" w:hAnsi="Times New Roman" w:cs="Times New Roman"/>
                <w:sz w:val="28"/>
                <w:szCs w:val="28"/>
              </w:rPr>
              <w:t>1</w:t>
            </w:r>
          </w:p>
        </w:tc>
        <w:tc>
          <w:tcPr>
            <w:tcW w:w="3370" w:type="dxa"/>
          </w:tcPr>
          <w:p w:rsidR="0045058A" w:rsidRDefault="0045058A" w:rsidP="0049510C">
            <w:pPr>
              <w:jc w:val="both"/>
              <w:rPr>
                <w:rFonts w:ascii="Times New Roman" w:hAnsi="Times New Roman" w:cs="Times New Roman"/>
                <w:sz w:val="28"/>
                <w:szCs w:val="28"/>
              </w:rPr>
            </w:pPr>
            <w:r w:rsidRPr="0045058A">
              <w:rPr>
                <w:rFonts w:ascii="Times New Roman" w:hAnsi="Times New Roman" w:cs="Times New Roman"/>
                <w:sz w:val="28"/>
                <w:szCs w:val="28"/>
              </w:rPr>
              <w:t>По договорам на поставку товаров (выполнение работ, оказание услуг) поставщиком, подрядчиком (юридическим лицом</w:t>
            </w:r>
          </w:p>
        </w:tc>
        <w:tc>
          <w:tcPr>
            <w:tcW w:w="2835" w:type="dxa"/>
          </w:tcPr>
          <w:p w:rsidR="0045058A" w:rsidRPr="0045058A" w:rsidRDefault="0045058A" w:rsidP="0045058A">
            <w:pPr>
              <w:jc w:val="both"/>
              <w:rPr>
                <w:rFonts w:ascii="Times New Roman" w:hAnsi="Times New Roman" w:cs="Times New Roman"/>
                <w:sz w:val="28"/>
                <w:szCs w:val="28"/>
              </w:rPr>
            </w:pPr>
            <w:r w:rsidRPr="0045058A">
              <w:rPr>
                <w:rFonts w:ascii="Times New Roman" w:hAnsi="Times New Roman" w:cs="Times New Roman"/>
                <w:sz w:val="28"/>
                <w:szCs w:val="28"/>
              </w:rPr>
              <w:t xml:space="preserve">Дата принятия к оплате счетов, на предоплату  </w:t>
            </w:r>
          </w:p>
          <w:p w:rsidR="0045058A" w:rsidRPr="0045058A" w:rsidRDefault="0045058A" w:rsidP="0045058A">
            <w:pPr>
              <w:jc w:val="both"/>
              <w:rPr>
                <w:rFonts w:ascii="Times New Roman" w:hAnsi="Times New Roman" w:cs="Times New Roman"/>
                <w:sz w:val="28"/>
                <w:szCs w:val="28"/>
              </w:rPr>
            </w:pPr>
            <w:r w:rsidRPr="0045058A">
              <w:rPr>
                <w:rFonts w:ascii="Times New Roman" w:hAnsi="Times New Roman" w:cs="Times New Roman"/>
                <w:sz w:val="28"/>
                <w:szCs w:val="28"/>
              </w:rPr>
              <w:t xml:space="preserve"> </w:t>
            </w:r>
          </w:p>
          <w:p w:rsidR="0045058A" w:rsidRPr="0045058A" w:rsidRDefault="0045058A" w:rsidP="0045058A">
            <w:pPr>
              <w:jc w:val="both"/>
              <w:rPr>
                <w:rFonts w:ascii="Times New Roman" w:hAnsi="Times New Roman" w:cs="Times New Roman"/>
                <w:sz w:val="28"/>
                <w:szCs w:val="28"/>
              </w:rPr>
            </w:pPr>
            <w:r w:rsidRPr="0045058A">
              <w:rPr>
                <w:rFonts w:ascii="Times New Roman" w:hAnsi="Times New Roman" w:cs="Times New Roman"/>
                <w:sz w:val="28"/>
                <w:szCs w:val="28"/>
              </w:rPr>
              <w:t xml:space="preserve">Дата акта приемки услуг, работ </w:t>
            </w:r>
          </w:p>
          <w:p w:rsidR="0045058A" w:rsidRPr="0045058A" w:rsidRDefault="0045058A" w:rsidP="0045058A">
            <w:pPr>
              <w:jc w:val="both"/>
              <w:rPr>
                <w:rFonts w:ascii="Times New Roman" w:hAnsi="Times New Roman" w:cs="Times New Roman"/>
                <w:sz w:val="28"/>
                <w:szCs w:val="28"/>
              </w:rPr>
            </w:pPr>
            <w:r w:rsidRPr="0045058A">
              <w:rPr>
                <w:rFonts w:ascii="Times New Roman" w:hAnsi="Times New Roman" w:cs="Times New Roman"/>
                <w:sz w:val="28"/>
                <w:szCs w:val="28"/>
              </w:rPr>
              <w:t xml:space="preserve"> </w:t>
            </w:r>
          </w:p>
          <w:p w:rsidR="0045058A" w:rsidRDefault="0045058A" w:rsidP="0045058A">
            <w:pPr>
              <w:jc w:val="both"/>
              <w:rPr>
                <w:rFonts w:ascii="Times New Roman" w:hAnsi="Times New Roman" w:cs="Times New Roman"/>
                <w:sz w:val="28"/>
                <w:szCs w:val="28"/>
              </w:rPr>
            </w:pPr>
            <w:r w:rsidRPr="0045058A">
              <w:rPr>
                <w:rFonts w:ascii="Times New Roman" w:hAnsi="Times New Roman" w:cs="Times New Roman"/>
                <w:sz w:val="28"/>
                <w:szCs w:val="28"/>
              </w:rPr>
              <w:lastRenderedPageBreak/>
              <w:t xml:space="preserve">Дата получения товарных накладных </w:t>
            </w:r>
          </w:p>
        </w:tc>
        <w:tc>
          <w:tcPr>
            <w:tcW w:w="2546" w:type="dxa"/>
          </w:tcPr>
          <w:p w:rsidR="0045058A" w:rsidRDefault="0045058A" w:rsidP="0049510C">
            <w:pPr>
              <w:jc w:val="both"/>
              <w:rPr>
                <w:rFonts w:ascii="Times New Roman" w:hAnsi="Times New Roman" w:cs="Times New Roman"/>
                <w:sz w:val="28"/>
                <w:szCs w:val="28"/>
              </w:rPr>
            </w:pPr>
            <w:r w:rsidRPr="0045058A">
              <w:rPr>
                <w:rFonts w:ascii="Times New Roman" w:hAnsi="Times New Roman" w:cs="Times New Roman"/>
                <w:sz w:val="28"/>
                <w:szCs w:val="28"/>
              </w:rPr>
              <w:lastRenderedPageBreak/>
              <w:t xml:space="preserve">предоплата на основании Счета, договора, Справки ф. 0504833 на основании актов приемки в соответствии с условиями </w:t>
            </w:r>
            <w:r w:rsidRPr="0045058A">
              <w:rPr>
                <w:rFonts w:ascii="Times New Roman" w:hAnsi="Times New Roman" w:cs="Times New Roman"/>
                <w:sz w:val="28"/>
                <w:szCs w:val="28"/>
              </w:rPr>
              <w:lastRenderedPageBreak/>
              <w:t>договора на основании товарных накладных</w:t>
            </w:r>
          </w:p>
        </w:tc>
      </w:tr>
      <w:tr w:rsidR="0045058A" w:rsidTr="0049510C">
        <w:tc>
          <w:tcPr>
            <w:tcW w:w="594" w:type="dxa"/>
          </w:tcPr>
          <w:p w:rsidR="0045058A" w:rsidRDefault="0045058A" w:rsidP="0049510C">
            <w:pPr>
              <w:jc w:val="center"/>
              <w:rPr>
                <w:rFonts w:ascii="Times New Roman" w:hAnsi="Times New Roman" w:cs="Times New Roman"/>
                <w:sz w:val="28"/>
                <w:szCs w:val="28"/>
              </w:rPr>
            </w:pPr>
          </w:p>
          <w:p w:rsidR="0045058A" w:rsidRDefault="0045058A" w:rsidP="0049510C">
            <w:pPr>
              <w:jc w:val="center"/>
              <w:rPr>
                <w:rFonts w:ascii="Times New Roman" w:hAnsi="Times New Roman" w:cs="Times New Roman"/>
                <w:sz w:val="28"/>
                <w:szCs w:val="28"/>
              </w:rPr>
            </w:pPr>
            <w:r>
              <w:rPr>
                <w:rFonts w:ascii="Times New Roman" w:hAnsi="Times New Roman" w:cs="Times New Roman"/>
                <w:sz w:val="28"/>
                <w:szCs w:val="28"/>
              </w:rPr>
              <w:t>2</w:t>
            </w:r>
          </w:p>
        </w:tc>
        <w:tc>
          <w:tcPr>
            <w:tcW w:w="3370" w:type="dxa"/>
          </w:tcPr>
          <w:p w:rsidR="0045058A" w:rsidRDefault="0045058A" w:rsidP="0049510C">
            <w:pPr>
              <w:jc w:val="both"/>
              <w:rPr>
                <w:rFonts w:ascii="Times New Roman" w:hAnsi="Times New Roman" w:cs="Times New Roman"/>
                <w:sz w:val="28"/>
                <w:szCs w:val="28"/>
              </w:rPr>
            </w:pPr>
            <w:r w:rsidRPr="0045058A">
              <w:rPr>
                <w:rFonts w:ascii="Times New Roman" w:hAnsi="Times New Roman" w:cs="Times New Roman"/>
                <w:sz w:val="28"/>
                <w:szCs w:val="28"/>
              </w:rPr>
              <w:t xml:space="preserve">По договорам </w:t>
            </w:r>
            <w:proofErr w:type="spellStart"/>
            <w:r w:rsidRPr="0045058A">
              <w:rPr>
                <w:rFonts w:ascii="Times New Roman" w:hAnsi="Times New Roman" w:cs="Times New Roman"/>
                <w:sz w:val="28"/>
                <w:szCs w:val="28"/>
              </w:rPr>
              <w:t>гражданскоправового</w:t>
            </w:r>
            <w:proofErr w:type="spellEnd"/>
            <w:r w:rsidRPr="0045058A">
              <w:rPr>
                <w:rFonts w:ascii="Times New Roman" w:hAnsi="Times New Roman" w:cs="Times New Roman"/>
                <w:sz w:val="28"/>
                <w:szCs w:val="28"/>
              </w:rPr>
              <w:t xml:space="preserve"> характера с физическим лицом о выполнении работ, оказании услуг (с учетом страховых взносов, подлежащих уплате в бюджет</w:t>
            </w:r>
          </w:p>
        </w:tc>
        <w:tc>
          <w:tcPr>
            <w:tcW w:w="2835" w:type="dxa"/>
          </w:tcPr>
          <w:p w:rsidR="0045058A" w:rsidRDefault="0045058A" w:rsidP="0049510C">
            <w:pPr>
              <w:jc w:val="both"/>
              <w:rPr>
                <w:rFonts w:ascii="Times New Roman" w:hAnsi="Times New Roman" w:cs="Times New Roman"/>
                <w:sz w:val="28"/>
                <w:szCs w:val="28"/>
              </w:rPr>
            </w:pPr>
            <w:r w:rsidRPr="0045058A">
              <w:rPr>
                <w:rFonts w:ascii="Times New Roman" w:hAnsi="Times New Roman" w:cs="Times New Roman"/>
                <w:sz w:val="28"/>
                <w:szCs w:val="28"/>
              </w:rPr>
              <w:t>Дата принятия к оплате счетов на предоплату Дата акта приемки услуг, рабо</w:t>
            </w:r>
            <w:r>
              <w:rPr>
                <w:rFonts w:ascii="Times New Roman" w:hAnsi="Times New Roman" w:cs="Times New Roman"/>
                <w:sz w:val="28"/>
                <w:szCs w:val="28"/>
              </w:rPr>
              <w:t>т</w:t>
            </w:r>
          </w:p>
        </w:tc>
        <w:tc>
          <w:tcPr>
            <w:tcW w:w="2546" w:type="dxa"/>
          </w:tcPr>
          <w:p w:rsidR="0045058A" w:rsidRPr="0045058A" w:rsidRDefault="0045058A" w:rsidP="0049510C">
            <w:pPr>
              <w:jc w:val="both"/>
              <w:rPr>
                <w:rFonts w:ascii="Times New Roman" w:hAnsi="Times New Roman" w:cs="Times New Roman"/>
                <w:sz w:val="28"/>
                <w:szCs w:val="28"/>
              </w:rPr>
            </w:pPr>
            <w:r w:rsidRPr="0045058A">
              <w:rPr>
                <w:rFonts w:ascii="Times New Roman" w:hAnsi="Times New Roman" w:cs="Times New Roman"/>
                <w:sz w:val="28"/>
                <w:szCs w:val="28"/>
              </w:rPr>
              <w:t>предоплата на основании Счета, договора, Справки ф. 0504833 на основании актов приемки в соответствии с условиями договора</w:t>
            </w:r>
          </w:p>
        </w:tc>
      </w:tr>
      <w:tr w:rsidR="0045058A" w:rsidTr="0049510C">
        <w:tc>
          <w:tcPr>
            <w:tcW w:w="9345" w:type="dxa"/>
            <w:gridSpan w:val="4"/>
          </w:tcPr>
          <w:p w:rsidR="0045058A" w:rsidRDefault="0045058A" w:rsidP="0049510C">
            <w:pPr>
              <w:jc w:val="center"/>
              <w:rPr>
                <w:rFonts w:ascii="Times New Roman" w:hAnsi="Times New Roman" w:cs="Times New Roman"/>
                <w:sz w:val="28"/>
                <w:szCs w:val="28"/>
              </w:rPr>
            </w:pPr>
            <w:r w:rsidRPr="00C73CE4">
              <w:rPr>
                <w:rFonts w:ascii="Times New Roman" w:hAnsi="Times New Roman" w:cs="Times New Roman"/>
                <w:sz w:val="28"/>
                <w:szCs w:val="28"/>
              </w:rPr>
              <w:t>Расчеты с работниками</w:t>
            </w:r>
          </w:p>
        </w:tc>
      </w:tr>
      <w:tr w:rsidR="00996730" w:rsidTr="0049510C">
        <w:tc>
          <w:tcPr>
            <w:tcW w:w="594" w:type="dxa"/>
          </w:tcPr>
          <w:p w:rsidR="00996730" w:rsidRDefault="00996730" w:rsidP="007A5A7B">
            <w:pPr>
              <w:jc w:val="center"/>
              <w:rPr>
                <w:rFonts w:ascii="Times New Roman" w:hAnsi="Times New Roman" w:cs="Times New Roman"/>
                <w:sz w:val="28"/>
                <w:szCs w:val="28"/>
              </w:rPr>
            </w:pPr>
          </w:p>
          <w:p w:rsidR="00996730" w:rsidRDefault="00996730" w:rsidP="007A5A7B">
            <w:pPr>
              <w:jc w:val="center"/>
              <w:rPr>
                <w:rFonts w:ascii="Times New Roman" w:hAnsi="Times New Roman" w:cs="Times New Roman"/>
                <w:sz w:val="28"/>
                <w:szCs w:val="28"/>
              </w:rPr>
            </w:pPr>
            <w:r>
              <w:rPr>
                <w:rFonts w:ascii="Times New Roman" w:hAnsi="Times New Roman" w:cs="Times New Roman"/>
                <w:sz w:val="28"/>
                <w:szCs w:val="28"/>
              </w:rPr>
              <w:t>1</w:t>
            </w:r>
          </w:p>
        </w:tc>
        <w:tc>
          <w:tcPr>
            <w:tcW w:w="3370" w:type="dxa"/>
          </w:tcPr>
          <w:p w:rsidR="00996730" w:rsidRDefault="00996730" w:rsidP="00996730">
            <w:pPr>
              <w:jc w:val="both"/>
              <w:rPr>
                <w:rFonts w:ascii="Times New Roman" w:hAnsi="Times New Roman" w:cs="Times New Roman"/>
                <w:sz w:val="28"/>
                <w:szCs w:val="28"/>
              </w:rPr>
            </w:pPr>
            <w:r w:rsidRPr="0045058A">
              <w:rPr>
                <w:rFonts w:ascii="Times New Roman" w:hAnsi="Times New Roman" w:cs="Times New Roman"/>
                <w:sz w:val="28"/>
                <w:szCs w:val="28"/>
              </w:rPr>
              <w:t>По начислениям в соответствии с Трудовым кодексом РФ на основании: - трудовых договоров;</w:t>
            </w:r>
            <w:r>
              <w:rPr>
                <w:rFonts w:ascii="Times New Roman" w:hAnsi="Times New Roman" w:cs="Times New Roman"/>
                <w:sz w:val="28"/>
                <w:szCs w:val="28"/>
              </w:rPr>
              <w:t xml:space="preserve"> </w:t>
            </w:r>
            <w:r w:rsidRPr="0045058A">
              <w:rPr>
                <w:rFonts w:ascii="Times New Roman" w:hAnsi="Times New Roman" w:cs="Times New Roman"/>
                <w:sz w:val="28"/>
                <w:szCs w:val="28"/>
              </w:rPr>
              <w:t xml:space="preserve">- листков нетрудоспособности (за первые три дня нетрудоспособности); - заявлений о предоставлении отпуска и </w:t>
            </w:r>
            <w:proofErr w:type="spellStart"/>
            <w:r w:rsidRPr="0045058A">
              <w:rPr>
                <w:rFonts w:ascii="Times New Roman" w:hAnsi="Times New Roman" w:cs="Times New Roman"/>
                <w:sz w:val="28"/>
                <w:szCs w:val="28"/>
              </w:rPr>
              <w:t>т.п</w:t>
            </w:r>
            <w:proofErr w:type="spellEnd"/>
          </w:p>
        </w:tc>
        <w:tc>
          <w:tcPr>
            <w:tcW w:w="2835" w:type="dxa"/>
          </w:tcPr>
          <w:p w:rsidR="00996730" w:rsidRDefault="00996730" w:rsidP="00996730">
            <w:pPr>
              <w:jc w:val="both"/>
              <w:rPr>
                <w:rFonts w:ascii="Times New Roman" w:hAnsi="Times New Roman" w:cs="Times New Roman"/>
                <w:sz w:val="28"/>
                <w:szCs w:val="28"/>
              </w:rPr>
            </w:pPr>
            <w:r w:rsidRPr="007768DB">
              <w:rPr>
                <w:rFonts w:ascii="Times New Roman" w:hAnsi="Times New Roman" w:cs="Times New Roman"/>
                <w:sz w:val="28"/>
                <w:szCs w:val="28"/>
              </w:rPr>
              <w:t>Не позднее последнего дня месяца, за который производится начисление</w:t>
            </w:r>
          </w:p>
        </w:tc>
        <w:tc>
          <w:tcPr>
            <w:tcW w:w="2546" w:type="dxa"/>
          </w:tcPr>
          <w:p w:rsidR="00996730" w:rsidRDefault="00996730" w:rsidP="00996730">
            <w:pPr>
              <w:jc w:val="both"/>
              <w:rPr>
                <w:rFonts w:ascii="Times New Roman" w:hAnsi="Times New Roman" w:cs="Times New Roman"/>
                <w:sz w:val="28"/>
                <w:szCs w:val="28"/>
              </w:rPr>
            </w:pPr>
            <w:r w:rsidRPr="007768DB">
              <w:rPr>
                <w:rFonts w:ascii="Times New Roman" w:hAnsi="Times New Roman" w:cs="Times New Roman"/>
                <w:sz w:val="28"/>
                <w:szCs w:val="28"/>
              </w:rPr>
              <w:t>Расчетно-платежная ведомость</w:t>
            </w:r>
          </w:p>
        </w:tc>
      </w:tr>
      <w:tr w:rsidR="00996730" w:rsidTr="0049510C">
        <w:tc>
          <w:tcPr>
            <w:tcW w:w="594" w:type="dxa"/>
          </w:tcPr>
          <w:p w:rsidR="00996730" w:rsidRDefault="00996730" w:rsidP="007A5A7B">
            <w:pPr>
              <w:jc w:val="center"/>
              <w:rPr>
                <w:rFonts w:ascii="Times New Roman" w:hAnsi="Times New Roman" w:cs="Times New Roman"/>
                <w:sz w:val="28"/>
                <w:szCs w:val="28"/>
              </w:rPr>
            </w:pPr>
          </w:p>
          <w:p w:rsidR="00996730" w:rsidRDefault="00996730" w:rsidP="007A5A7B">
            <w:pPr>
              <w:jc w:val="center"/>
              <w:rPr>
                <w:rFonts w:ascii="Times New Roman" w:hAnsi="Times New Roman" w:cs="Times New Roman"/>
                <w:sz w:val="28"/>
                <w:szCs w:val="28"/>
              </w:rPr>
            </w:pPr>
            <w:r>
              <w:rPr>
                <w:rFonts w:ascii="Times New Roman" w:hAnsi="Times New Roman" w:cs="Times New Roman"/>
                <w:sz w:val="28"/>
                <w:szCs w:val="28"/>
              </w:rPr>
              <w:t>2</w:t>
            </w:r>
          </w:p>
        </w:tc>
        <w:tc>
          <w:tcPr>
            <w:tcW w:w="3370" w:type="dxa"/>
          </w:tcPr>
          <w:p w:rsidR="00996730" w:rsidRDefault="00996730" w:rsidP="00996730">
            <w:pPr>
              <w:jc w:val="both"/>
              <w:rPr>
                <w:rFonts w:ascii="Times New Roman" w:hAnsi="Times New Roman" w:cs="Times New Roman"/>
                <w:sz w:val="28"/>
                <w:szCs w:val="28"/>
              </w:rPr>
            </w:pPr>
            <w:r w:rsidRPr="007768DB">
              <w:rPr>
                <w:rFonts w:ascii="Times New Roman" w:hAnsi="Times New Roman" w:cs="Times New Roman"/>
                <w:sz w:val="28"/>
                <w:szCs w:val="28"/>
              </w:rPr>
              <w:t>По командировочным расходам</w:t>
            </w:r>
          </w:p>
        </w:tc>
        <w:tc>
          <w:tcPr>
            <w:tcW w:w="2835" w:type="dxa"/>
          </w:tcPr>
          <w:p w:rsidR="00996730" w:rsidRDefault="00996730" w:rsidP="00996730">
            <w:pPr>
              <w:jc w:val="both"/>
              <w:rPr>
                <w:rFonts w:ascii="Times New Roman" w:hAnsi="Times New Roman" w:cs="Times New Roman"/>
                <w:sz w:val="28"/>
                <w:szCs w:val="28"/>
              </w:rPr>
            </w:pPr>
            <w:r w:rsidRPr="007768DB">
              <w:rPr>
                <w:rFonts w:ascii="Times New Roman" w:hAnsi="Times New Roman" w:cs="Times New Roman"/>
                <w:sz w:val="28"/>
                <w:szCs w:val="28"/>
              </w:rPr>
              <w:t xml:space="preserve">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 </w:t>
            </w:r>
            <w:r w:rsidR="000D1C00" w:rsidRPr="007768DB">
              <w:rPr>
                <w:rFonts w:ascii="Times New Roman" w:hAnsi="Times New Roman" w:cs="Times New Roman"/>
                <w:sz w:val="28"/>
                <w:szCs w:val="28"/>
              </w:rPr>
              <w:t>на</w:t>
            </w:r>
            <w:r w:rsidRPr="007768DB">
              <w:rPr>
                <w:rFonts w:ascii="Times New Roman" w:hAnsi="Times New Roman" w:cs="Times New Roman"/>
                <w:sz w:val="28"/>
                <w:szCs w:val="28"/>
              </w:rPr>
              <w:t xml:space="preserve"> дату утверждения авансового отчета</w:t>
            </w:r>
          </w:p>
        </w:tc>
        <w:tc>
          <w:tcPr>
            <w:tcW w:w="2546" w:type="dxa"/>
          </w:tcPr>
          <w:p w:rsidR="00996730" w:rsidRPr="007768DB" w:rsidRDefault="00996730" w:rsidP="00996730">
            <w:pPr>
              <w:jc w:val="both"/>
              <w:rPr>
                <w:rFonts w:ascii="Times New Roman" w:hAnsi="Times New Roman" w:cs="Times New Roman"/>
                <w:sz w:val="28"/>
                <w:szCs w:val="28"/>
              </w:rPr>
            </w:pPr>
            <w:r w:rsidRPr="007768DB">
              <w:rPr>
                <w:rFonts w:ascii="Times New Roman" w:hAnsi="Times New Roman" w:cs="Times New Roman"/>
                <w:sz w:val="28"/>
                <w:szCs w:val="28"/>
              </w:rPr>
              <w:t xml:space="preserve">Заявление подотчетного лица </w:t>
            </w:r>
          </w:p>
          <w:p w:rsidR="00996730" w:rsidRPr="007768DB" w:rsidRDefault="00996730" w:rsidP="00996730">
            <w:pPr>
              <w:jc w:val="both"/>
              <w:rPr>
                <w:rFonts w:ascii="Times New Roman" w:hAnsi="Times New Roman" w:cs="Times New Roman"/>
                <w:sz w:val="28"/>
                <w:szCs w:val="28"/>
              </w:rPr>
            </w:pPr>
            <w:r w:rsidRPr="007768DB">
              <w:rPr>
                <w:rFonts w:ascii="Times New Roman" w:hAnsi="Times New Roman" w:cs="Times New Roman"/>
                <w:sz w:val="28"/>
                <w:szCs w:val="28"/>
              </w:rPr>
              <w:t xml:space="preserve"> </w:t>
            </w:r>
          </w:p>
          <w:p w:rsidR="00996730" w:rsidRDefault="00996730" w:rsidP="00996730">
            <w:pPr>
              <w:jc w:val="both"/>
              <w:rPr>
                <w:rFonts w:ascii="Times New Roman" w:hAnsi="Times New Roman" w:cs="Times New Roman"/>
                <w:sz w:val="28"/>
                <w:szCs w:val="28"/>
              </w:rPr>
            </w:pPr>
            <w:r w:rsidRPr="007768DB">
              <w:rPr>
                <w:rFonts w:ascii="Times New Roman" w:hAnsi="Times New Roman" w:cs="Times New Roman"/>
                <w:sz w:val="28"/>
                <w:szCs w:val="28"/>
              </w:rPr>
              <w:t>Авансовый отчет</w:t>
            </w:r>
          </w:p>
        </w:tc>
      </w:tr>
      <w:tr w:rsidR="0045058A" w:rsidTr="0049510C">
        <w:tc>
          <w:tcPr>
            <w:tcW w:w="594" w:type="dxa"/>
          </w:tcPr>
          <w:p w:rsidR="0045058A" w:rsidRDefault="0045058A" w:rsidP="007A5A7B">
            <w:pPr>
              <w:jc w:val="center"/>
              <w:rPr>
                <w:rFonts w:ascii="Times New Roman" w:hAnsi="Times New Roman" w:cs="Times New Roman"/>
                <w:sz w:val="28"/>
                <w:szCs w:val="28"/>
              </w:rPr>
            </w:pPr>
          </w:p>
          <w:p w:rsidR="0045058A" w:rsidRDefault="0045058A" w:rsidP="007A5A7B">
            <w:pPr>
              <w:jc w:val="center"/>
              <w:rPr>
                <w:rFonts w:ascii="Times New Roman" w:hAnsi="Times New Roman" w:cs="Times New Roman"/>
                <w:sz w:val="28"/>
                <w:szCs w:val="28"/>
              </w:rPr>
            </w:pPr>
            <w:r>
              <w:rPr>
                <w:rFonts w:ascii="Times New Roman" w:hAnsi="Times New Roman" w:cs="Times New Roman"/>
                <w:sz w:val="28"/>
                <w:szCs w:val="28"/>
              </w:rPr>
              <w:t>3</w:t>
            </w:r>
          </w:p>
        </w:tc>
        <w:tc>
          <w:tcPr>
            <w:tcW w:w="3370" w:type="dxa"/>
          </w:tcPr>
          <w:p w:rsidR="0045058A" w:rsidRDefault="00996730" w:rsidP="0049510C">
            <w:pPr>
              <w:jc w:val="both"/>
              <w:rPr>
                <w:rFonts w:ascii="Times New Roman" w:hAnsi="Times New Roman" w:cs="Times New Roman"/>
                <w:sz w:val="28"/>
                <w:szCs w:val="28"/>
              </w:rPr>
            </w:pPr>
            <w:r w:rsidRPr="00996730">
              <w:rPr>
                <w:rFonts w:ascii="Times New Roman" w:hAnsi="Times New Roman" w:cs="Times New Roman"/>
                <w:sz w:val="28"/>
                <w:szCs w:val="28"/>
              </w:rPr>
              <w:t>По компенсационным выплатам (оплате проезда к месту отпуска, компенсации стоимости путевок и т.д.)</w:t>
            </w:r>
          </w:p>
        </w:tc>
        <w:tc>
          <w:tcPr>
            <w:tcW w:w="2835" w:type="dxa"/>
          </w:tcPr>
          <w:p w:rsidR="0045058A" w:rsidRDefault="00996730" w:rsidP="0049510C">
            <w:pPr>
              <w:jc w:val="both"/>
              <w:rPr>
                <w:rFonts w:ascii="Times New Roman" w:hAnsi="Times New Roman" w:cs="Times New Roman"/>
                <w:sz w:val="28"/>
                <w:szCs w:val="28"/>
              </w:rPr>
            </w:pPr>
            <w:r w:rsidRPr="00996730">
              <w:rPr>
                <w:rFonts w:ascii="Times New Roman" w:hAnsi="Times New Roman" w:cs="Times New Roman"/>
                <w:sz w:val="28"/>
                <w:szCs w:val="28"/>
              </w:rPr>
              <w:t>На дату образования кредиторской задолженности</w:t>
            </w:r>
          </w:p>
        </w:tc>
        <w:tc>
          <w:tcPr>
            <w:tcW w:w="2546" w:type="dxa"/>
          </w:tcPr>
          <w:p w:rsidR="0045058A" w:rsidRDefault="00996730" w:rsidP="0049510C">
            <w:pPr>
              <w:jc w:val="both"/>
              <w:rPr>
                <w:rFonts w:ascii="Times New Roman" w:hAnsi="Times New Roman" w:cs="Times New Roman"/>
                <w:sz w:val="28"/>
                <w:szCs w:val="28"/>
              </w:rPr>
            </w:pPr>
            <w:r w:rsidRPr="00996730">
              <w:rPr>
                <w:rFonts w:ascii="Times New Roman" w:hAnsi="Times New Roman" w:cs="Times New Roman"/>
                <w:sz w:val="28"/>
                <w:szCs w:val="28"/>
              </w:rPr>
              <w:t>Оправдательные документы</w:t>
            </w:r>
          </w:p>
        </w:tc>
      </w:tr>
      <w:tr w:rsidR="0045058A" w:rsidTr="0049510C">
        <w:tc>
          <w:tcPr>
            <w:tcW w:w="594" w:type="dxa"/>
          </w:tcPr>
          <w:p w:rsidR="0045058A" w:rsidRDefault="0045058A" w:rsidP="007A5A7B">
            <w:pPr>
              <w:jc w:val="center"/>
              <w:rPr>
                <w:rFonts w:ascii="Times New Roman" w:hAnsi="Times New Roman" w:cs="Times New Roman"/>
                <w:sz w:val="28"/>
                <w:szCs w:val="28"/>
              </w:rPr>
            </w:pPr>
          </w:p>
          <w:p w:rsidR="0045058A" w:rsidRDefault="0045058A" w:rsidP="007A5A7B">
            <w:pPr>
              <w:jc w:val="center"/>
              <w:rPr>
                <w:rFonts w:ascii="Times New Roman" w:hAnsi="Times New Roman" w:cs="Times New Roman"/>
                <w:sz w:val="28"/>
                <w:szCs w:val="28"/>
              </w:rPr>
            </w:pPr>
            <w:r>
              <w:rPr>
                <w:rFonts w:ascii="Times New Roman" w:hAnsi="Times New Roman" w:cs="Times New Roman"/>
                <w:sz w:val="28"/>
                <w:szCs w:val="28"/>
              </w:rPr>
              <w:t>4</w:t>
            </w:r>
          </w:p>
        </w:tc>
        <w:tc>
          <w:tcPr>
            <w:tcW w:w="3370" w:type="dxa"/>
          </w:tcPr>
          <w:p w:rsidR="0045058A" w:rsidRDefault="00996730" w:rsidP="0049510C">
            <w:pPr>
              <w:jc w:val="both"/>
              <w:rPr>
                <w:rFonts w:ascii="Times New Roman" w:hAnsi="Times New Roman" w:cs="Times New Roman"/>
                <w:sz w:val="28"/>
                <w:szCs w:val="28"/>
              </w:rPr>
            </w:pPr>
            <w:r w:rsidRPr="00996730">
              <w:rPr>
                <w:rFonts w:ascii="Times New Roman" w:hAnsi="Times New Roman" w:cs="Times New Roman"/>
                <w:sz w:val="28"/>
                <w:szCs w:val="28"/>
              </w:rPr>
              <w:t>По подотчетным суммам, выданным на хозяйственные нужды</w:t>
            </w:r>
          </w:p>
        </w:tc>
        <w:tc>
          <w:tcPr>
            <w:tcW w:w="2835" w:type="dxa"/>
          </w:tcPr>
          <w:p w:rsidR="00996730" w:rsidRPr="00996730" w:rsidRDefault="00996730" w:rsidP="00996730">
            <w:pPr>
              <w:jc w:val="both"/>
              <w:rPr>
                <w:rFonts w:ascii="Times New Roman" w:hAnsi="Times New Roman" w:cs="Times New Roman"/>
                <w:sz w:val="28"/>
                <w:szCs w:val="28"/>
              </w:rPr>
            </w:pPr>
            <w:r w:rsidRPr="00996730">
              <w:rPr>
                <w:rFonts w:ascii="Times New Roman" w:hAnsi="Times New Roman" w:cs="Times New Roman"/>
                <w:sz w:val="28"/>
                <w:szCs w:val="28"/>
              </w:rPr>
              <w:t xml:space="preserve">На дату подписания письменного заявления </w:t>
            </w:r>
            <w:r w:rsidRPr="00996730">
              <w:rPr>
                <w:rFonts w:ascii="Times New Roman" w:hAnsi="Times New Roman" w:cs="Times New Roman"/>
                <w:sz w:val="28"/>
                <w:szCs w:val="28"/>
              </w:rPr>
              <w:lastRenderedPageBreak/>
              <w:t xml:space="preserve">подотчетного лица, содержащего назначение аванса, расчет (обоснование) размера аванса и срок, на который он выдается </w:t>
            </w:r>
          </w:p>
          <w:p w:rsidR="00996730" w:rsidRPr="00996730" w:rsidRDefault="00996730" w:rsidP="00996730">
            <w:pPr>
              <w:jc w:val="both"/>
              <w:rPr>
                <w:rFonts w:ascii="Times New Roman" w:hAnsi="Times New Roman" w:cs="Times New Roman"/>
                <w:sz w:val="28"/>
                <w:szCs w:val="28"/>
              </w:rPr>
            </w:pPr>
            <w:r w:rsidRPr="00996730">
              <w:rPr>
                <w:rFonts w:ascii="Times New Roman" w:hAnsi="Times New Roman" w:cs="Times New Roman"/>
                <w:sz w:val="28"/>
                <w:szCs w:val="28"/>
              </w:rPr>
              <w:t xml:space="preserve"> </w:t>
            </w:r>
          </w:p>
          <w:p w:rsidR="0045058A" w:rsidRDefault="00996730" w:rsidP="00996730">
            <w:pPr>
              <w:jc w:val="both"/>
              <w:rPr>
                <w:rFonts w:ascii="Times New Roman" w:hAnsi="Times New Roman" w:cs="Times New Roman"/>
                <w:sz w:val="28"/>
                <w:szCs w:val="28"/>
              </w:rPr>
            </w:pPr>
            <w:r w:rsidRPr="00996730">
              <w:rPr>
                <w:rFonts w:ascii="Times New Roman" w:hAnsi="Times New Roman" w:cs="Times New Roman"/>
                <w:sz w:val="28"/>
                <w:szCs w:val="28"/>
              </w:rPr>
              <w:t>На дату утверждения авансового отчета</w:t>
            </w:r>
          </w:p>
        </w:tc>
        <w:tc>
          <w:tcPr>
            <w:tcW w:w="2546" w:type="dxa"/>
          </w:tcPr>
          <w:p w:rsidR="00996730" w:rsidRPr="00996730" w:rsidRDefault="00996730" w:rsidP="00996730">
            <w:pPr>
              <w:jc w:val="both"/>
              <w:rPr>
                <w:rFonts w:ascii="Times New Roman" w:hAnsi="Times New Roman" w:cs="Times New Roman"/>
                <w:sz w:val="28"/>
                <w:szCs w:val="28"/>
              </w:rPr>
            </w:pPr>
            <w:r w:rsidRPr="00996730">
              <w:rPr>
                <w:rFonts w:ascii="Times New Roman" w:hAnsi="Times New Roman" w:cs="Times New Roman"/>
                <w:sz w:val="28"/>
                <w:szCs w:val="28"/>
              </w:rPr>
              <w:lastRenderedPageBreak/>
              <w:t xml:space="preserve">Заявление подотчетного лица </w:t>
            </w:r>
          </w:p>
          <w:p w:rsidR="00996730" w:rsidRPr="00996730" w:rsidRDefault="00996730" w:rsidP="00996730">
            <w:pPr>
              <w:jc w:val="both"/>
              <w:rPr>
                <w:rFonts w:ascii="Times New Roman" w:hAnsi="Times New Roman" w:cs="Times New Roman"/>
                <w:sz w:val="28"/>
                <w:szCs w:val="28"/>
              </w:rPr>
            </w:pPr>
            <w:r w:rsidRPr="00996730">
              <w:rPr>
                <w:rFonts w:ascii="Times New Roman" w:hAnsi="Times New Roman" w:cs="Times New Roman"/>
                <w:sz w:val="28"/>
                <w:szCs w:val="28"/>
              </w:rPr>
              <w:t xml:space="preserve"> </w:t>
            </w:r>
          </w:p>
          <w:p w:rsidR="0045058A" w:rsidRDefault="00996730" w:rsidP="00996730">
            <w:pPr>
              <w:jc w:val="both"/>
              <w:rPr>
                <w:rFonts w:ascii="Times New Roman" w:hAnsi="Times New Roman" w:cs="Times New Roman"/>
                <w:sz w:val="28"/>
                <w:szCs w:val="28"/>
              </w:rPr>
            </w:pPr>
            <w:r w:rsidRPr="00996730">
              <w:rPr>
                <w:rFonts w:ascii="Times New Roman" w:hAnsi="Times New Roman" w:cs="Times New Roman"/>
                <w:sz w:val="28"/>
                <w:szCs w:val="28"/>
              </w:rPr>
              <w:lastRenderedPageBreak/>
              <w:t>Авансовый отче</w:t>
            </w:r>
          </w:p>
        </w:tc>
      </w:tr>
      <w:tr w:rsidR="0045058A" w:rsidTr="0049510C">
        <w:tc>
          <w:tcPr>
            <w:tcW w:w="9345" w:type="dxa"/>
            <w:gridSpan w:val="4"/>
          </w:tcPr>
          <w:p w:rsidR="0045058A" w:rsidRDefault="0045058A" w:rsidP="0049510C">
            <w:pPr>
              <w:jc w:val="center"/>
              <w:rPr>
                <w:rFonts w:ascii="Times New Roman" w:hAnsi="Times New Roman" w:cs="Times New Roman"/>
                <w:sz w:val="28"/>
                <w:szCs w:val="28"/>
              </w:rPr>
            </w:pPr>
            <w:r w:rsidRPr="008D3CE7">
              <w:rPr>
                <w:rFonts w:ascii="Times New Roman" w:hAnsi="Times New Roman" w:cs="Times New Roman"/>
                <w:sz w:val="28"/>
                <w:szCs w:val="28"/>
              </w:rPr>
              <w:lastRenderedPageBreak/>
              <w:t>Расчеты с бюджетом по налогам и страховым взносам</w:t>
            </w:r>
          </w:p>
        </w:tc>
      </w:tr>
      <w:tr w:rsidR="0045058A" w:rsidTr="0049510C">
        <w:tc>
          <w:tcPr>
            <w:tcW w:w="594" w:type="dxa"/>
          </w:tcPr>
          <w:p w:rsidR="0045058A" w:rsidRDefault="0045058A" w:rsidP="0049510C">
            <w:pPr>
              <w:jc w:val="both"/>
              <w:rPr>
                <w:rFonts w:ascii="Times New Roman" w:hAnsi="Times New Roman" w:cs="Times New Roman"/>
                <w:sz w:val="28"/>
                <w:szCs w:val="28"/>
              </w:rPr>
            </w:pPr>
          </w:p>
          <w:p w:rsidR="0045058A" w:rsidRDefault="0045058A" w:rsidP="007A5A7B">
            <w:pPr>
              <w:jc w:val="center"/>
              <w:rPr>
                <w:rFonts w:ascii="Times New Roman" w:hAnsi="Times New Roman" w:cs="Times New Roman"/>
                <w:sz w:val="28"/>
                <w:szCs w:val="28"/>
              </w:rPr>
            </w:pPr>
            <w:r>
              <w:rPr>
                <w:rFonts w:ascii="Times New Roman" w:hAnsi="Times New Roman" w:cs="Times New Roman"/>
                <w:sz w:val="28"/>
                <w:szCs w:val="28"/>
              </w:rPr>
              <w:t>1</w:t>
            </w:r>
          </w:p>
        </w:tc>
        <w:tc>
          <w:tcPr>
            <w:tcW w:w="3370" w:type="dxa"/>
          </w:tcPr>
          <w:p w:rsidR="0045058A" w:rsidRDefault="007A5A7B" w:rsidP="0049510C">
            <w:pPr>
              <w:jc w:val="both"/>
              <w:rPr>
                <w:rFonts w:ascii="Times New Roman" w:hAnsi="Times New Roman" w:cs="Times New Roman"/>
                <w:sz w:val="28"/>
                <w:szCs w:val="28"/>
              </w:rPr>
            </w:pPr>
            <w:r w:rsidRPr="007A5A7B">
              <w:rPr>
                <w:rFonts w:ascii="Times New Roman" w:hAnsi="Times New Roman" w:cs="Times New Roman"/>
                <w:sz w:val="28"/>
                <w:szCs w:val="28"/>
              </w:rPr>
              <w:t>По начисленным страховым взносам, налогам и сборам</w:t>
            </w:r>
          </w:p>
        </w:tc>
        <w:tc>
          <w:tcPr>
            <w:tcW w:w="2835" w:type="dxa"/>
          </w:tcPr>
          <w:p w:rsidR="0045058A" w:rsidRDefault="007A5A7B" w:rsidP="0049510C">
            <w:pPr>
              <w:jc w:val="both"/>
              <w:rPr>
                <w:rFonts w:ascii="Times New Roman" w:hAnsi="Times New Roman" w:cs="Times New Roman"/>
                <w:sz w:val="28"/>
                <w:szCs w:val="28"/>
              </w:rPr>
            </w:pPr>
            <w:r w:rsidRPr="007A5A7B">
              <w:rPr>
                <w:rFonts w:ascii="Times New Roman" w:hAnsi="Times New Roman" w:cs="Times New Roman"/>
                <w:sz w:val="28"/>
                <w:szCs w:val="28"/>
              </w:rPr>
              <w:t>На дату начисления налога</w:t>
            </w:r>
          </w:p>
        </w:tc>
        <w:tc>
          <w:tcPr>
            <w:tcW w:w="2546" w:type="dxa"/>
          </w:tcPr>
          <w:p w:rsidR="0045058A" w:rsidRDefault="007A5A7B" w:rsidP="00161A3F">
            <w:pPr>
              <w:jc w:val="both"/>
              <w:rPr>
                <w:rFonts w:ascii="Times New Roman" w:hAnsi="Times New Roman" w:cs="Times New Roman"/>
                <w:sz w:val="28"/>
                <w:szCs w:val="28"/>
              </w:rPr>
            </w:pPr>
            <w:r w:rsidRPr="007A5A7B">
              <w:rPr>
                <w:rFonts w:ascii="Times New Roman" w:hAnsi="Times New Roman" w:cs="Times New Roman"/>
                <w:sz w:val="28"/>
                <w:szCs w:val="28"/>
              </w:rPr>
              <w:t xml:space="preserve">Налоговые карточки, налоговые декларации, Расчет по страховым взносам, </w:t>
            </w:r>
            <w:proofErr w:type="spellStart"/>
            <w:r w:rsidRPr="007A5A7B">
              <w:rPr>
                <w:rFonts w:ascii="Times New Roman" w:hAnsi="Times New Roman" w:cs="Times New Roman"/>
                <w:sz w:val="28"/>
                <w:szCs w:val="28"/>
              </w:rPr>
              <w:t>Расчетноплатежна</w:t>
            </w:r>
            <w:r w:rsidR="00161A3F">
              <w:rPr>
                <w:rFonts w:ascii="Times New Roman" w:hAnsi="Times New Roman" w:cs="Times New Roman"/>
                <w:sz w:val="28"/>
                <w:szCs w:val="28"/>
              </w:rPr>
              <w:t>я</w:t>
            </w:r>
            <w:proofErr w:type="spellEnd"/>
            <w:r w:rsidRPr="007A5A7B">
              <w:rPr>
                <w:rFonts w:ascii="Times New Roman" w:hAnsi="Times New Roman" w:cs="Times New Roman"/>
                <w:sz w:val="28"/>
                <w:szCs w:val="28"/>
              </w:rPr>
              <w:t xml:space="preserve"> ведомость</w:t>
            </w:r>
          </w:p>
        </w:tc>
      </w:tr>
      <w:tr w:rsidR="0045058A" w:rsidTr="0049510C">
        <w:tc>
          <w:tcPr>
            <w:tcW w:w="9345" w:type="dxa"/>
            <w:gridSpan w:val="4"/>
          </w:tcPr>
          <w:p w:rsidR="0045058A" w:rsidRDefault="0045058A" w:rsidP="0049510C">
            <w:pPr>
              <w:jc w:val="center"/>
              <w:rPr>
                <w:rFonts w:ascii="Times New Roman" w:hAnsi="Times New Roman" w:cs="Times New Roman"/>
                <w:sz w:val="28"/>
                <w:szCs w:val="28"/>
              </w:rPr>
            </w:pPr>
            <w:r w:rsidRPr="00FD13C6">
              <w:rPr>
                <w:rFonts w:ascii="Times New Roman" w:hAnsi="Times New Roman" w:cs="Times New Roman"/>
                <w:sz w:val="28"/>
                <w:szCs w:val="28"/>
              </w:rPr>
              <w:t>Расчеты по прочим хозяйственным операциям</w:t>
            </w:r>
          </w:p>
        </w:tc>
      </w:tr>
      <w:tr w:rsidR="0045058A" w:rsidTr="0049510C">
        <w:tc>
          <w:tcPr>
            <w:tcW w:w="594" w:type="dxa"/>
          </w:tcPr>
          <w:p w:rsidR="0045058A" w:rsidRDefault="0045058A" w:rsidP="007A5A7B">
            <w:pPr>
              <w:jc w:val="center"/>
              <w:rPr>
                <w:rFonts w:ascii="Times New Roman" w:hAnsi="Times New Roman" w:cs="Times New Roman"/>
                <w:sz w:val="28"/>
                <w:szCs w:val="28"/>
              </w:rPr>
            </w:pPr>
          </w:p>
          <w:p w:rsidR="0045058A" w:rsidRDefault="0045058A" w:rsidP="007A5A7B">
            <w:pPr>
              <w:jc w:val="center"/>
              <w:rPr>
                <w:rFonts w:ascii="Times New Roman" w:hAnsi="Times New Roman" w:cs="Times New Roman"/>
                <w:sz w:val="28"/>
                <w:szCs w:val="28"/>
              </w:rPr>
            </w:pPr>
            <w:r>
              <w:rPr>
                <w:rFonts w:ascii="Times New Roman" w:hAnsi="Times New Roman" w:cs="Times New Roman"/>
                <w:sz w:val="28"/>
                <w:szCs w:val="28"/>
              </w:rPr>
              <w:t>1</w:t>
            </w:r>
          </w:p>
        </w:tc>
        <w:tc>
          <w:tcPr>
            <w:tcW w:w="3370" w:type="dxa"/>
          </w:tcPr>
          <w:p w:rsidR="0045058A" w:rsidRDefault="007A5A7B" w:rsidP="0049510C">
            <w:pPr>
              <w:jc w:val="both"/>
              <w:rPr>
                <w:rFonts w:ascii="Times New Roman" w:hAnsi="Times New Roman" w:cs="Times New Roman"/>
                <w:sz w:val="28"/>
                <w:szCs w:val="28"/>
              </w:rPr>
            </w:pPr>
            <w:r w:rsidRPr="007A5A7B">
              <w:rPr>
                <w:rFonts w:ascii="Times New Roman" w:hAnsi="Times New Roman" w:cs="Times New Roman"/>
                <w:sz w:val="28"/>
                <w:szCs w:val="28"/>
              </w:rPr>
              <w:t>По прочим нормативно- публичным обязательствам</w:t>
            </w:r>
          </w:p>
        </w:tc>
        <w:tc>
          <w:tcPr>
            <w:tcW w:w="2835" w:type="dxa"/>
          </w:tcPr>
          <w:p w:rsidR="0045058A" w:rsidRDefault="007A5A7B" w:rsidP="0049510C">
            <w:pPr>
              <w:jc w:val="both"/>
              <w:rPr>
                <w:rFonts w:ascii="Times New Roman" w:hAnsi="Times New Roman" w:cs="Times New Roman"/>
                <w:sz w:val="28"/>
                <w:szCs w:val="28"/>
              </w:rPr>
            </w:pPr>
            <w:r w:rsidRPr="007A5A7B">
              <w:rPr>
                <w:rFonts w:ascii="Times New Roman" w:hAnsi="Times New Roman" w:cs="Times New Roman"/>
                <w:sz w:val="28"/>
                <w:szCs w:val="28"/>
              </w:rPr>
              <w:t>На дату начисления</w:t>
            </w:r>
          </w:p>
        </w:tc>
        <w:tc>
          <w:tcPr>
            <w:tcW w:w="2546" w:type="dxa"/>
          </w:tcPr>
          <w:p w:rsidR="0045058A" w:rsidRDefault="007A5A7B" w:rsidP="0049510C">
            <w:pPr>
              <w:jc w:val="both"/>
              <w:rPr>
                <w:rFonts w:ascii="Times New Roman" w:hAnsi="Times New Roman" w:cs="Times New Roman"/>
                <w:sz w:val="28"/>
                <w:szCs w:val="28"/>
              </w:rPr>
            </w:pPr>
            <w:r w:rsidRPr="007A5A7B">
              <w:rPr>
                <w:rFonts w:ascii="Times New Roman" w:hAnsi="Times New Roman" w:cs="Times New Roman"/>
                <w:sz w:val="28"/>
                <w:szCs w:val="28"/>
              </w:rPr>
              <w:t>Оправдательные документы</w:t>
            </w:r>
          </w:p>
        </w:tc>
      </w:tr>
      <w:tr w:rsidR="0045058A" w:rsidTr="0049510C">
        <w:tc>
          <w:tcPr>
            <w:tcW w:w="594" w:type="dxa"/>
          </w:tcPr>
          <w:p w:rsidR="0045058A" w:rsidRDefault="0045058A" w:rsidP="007A5A7B">
            <w:pPr>
              <w:jc w:val="center"/>
              <w:rPr>
                <w:rFonts w:ascii="Times New Roman" w:hAnsi="Times New Roman" w:cs="Times New Roman"/>
                <w:sz w:val="28"/>
                <w:szCs w:val="28"/>
              </w:rPr>
            </w:pPr>
          </w:p>
          <w:p w:rsidR="0045058A" w:rsidRDefault="0045058A" w:rsidP="007A5A7B">
            <w:pPr>
              <w:jc w:val="center"/>
              <w:rPr>
                <w:rFonts w:ascii="Times New Roman" w:hAnsi="Times New Roman" w:cs="Times New Roman"/>
                <w:sz w:val="28"/>
                <w:szCs w:val="28"/>
              </w:rPr>
            </w:pPr>
            <w:r>
              <w:rPr>
                <w:rFonts w:ascii="Times New Roman" w:hAnsi="Times New Roman" w:cs="Times New Roman"/>
                <w:sz w:val="28"/>
                <w:szCs w:val="28"/>
              </w:rPr>
              <w:t>2</w:t>
            </w:r>
          </w:p>
        </w:tc>
        <w:tc>
          <w:tcPr>
            <w:tcW w:w="3370" w:type="dxa"/>
          </w:tcPr>
          <w:p w:rsidR="0045058A" w:rsidRDefault="007A5A7B" w:rsidP="0049510C">
            <w:pPr>
              <w:jc w:val="both"/>
              <w:rPr>
                <w:rFonts w:ascii="Times New Roman" w:hAnsi="Times New Roman" w:cs="Times New Roman"/>
                <w:sz w:val="28"/>
                <w:szCs w:val="28"/>
              </w:rPr>
            </w:pPr>
            <w:r w:rsidRPr="007A5A7B">
              <w:rPr>
                <w:rFonts w:ascii="Times New Roman" w:hAnsi="Times New Roman" w:cs="Times New Roman"/>
                <w:sz w:val="28"/>
                <w:szCs w:val="28"/>
              </w:rPr>
              <w:t>По штрафам, пеням и т.п.</w:t>
            </w:r>
          </w:p>
        </w:tc>
        <w:tc>
          <w:tcPr>
            <w:tcW w:w="2835" w:type="dxa"/>
          </w:tcPr>
          <w:p w:rsidR="0045058A" w:rsidRDefault="007A5A7B" w:rsidP="0049510C">
            <w:pPr>
              <w:jc w:val="both"/>
              <w:rPr>
                <w:rFonts w:ascii="Times New Roman" w:hAnsi="Times New Roman" w:cs="Times New Roman"/>
                <w:sz w:val="28"/>
                <w:szCs w:val="28"/>
              </w:rPr>
            </w:pPr>
            <w:r w:rsidRPr="007A5A7B">
              <w:rPr>
                <w:rFonts w:ascii="Times New Roman" w:hAnsi="Times New Roman" w:cs="Times New Roman"/>
                <w:sz w:val="28"/>
                <w:szCs w:val="28"/>
              </w:rPr>
              <w:t>Дата начисления штрафов, пеней и т.п.</w:t>
            </w:r>
          </w:p>
        </w:tc>
        <w:tc>
          <w:tcPr>
            <w:tcW w:w="2546" w:type="dxa"/>
          </w:tcPr>
          <w:p w:rsidR="0045058A" w:rsidRDefault="007A5A7B" w:rsidP="007A5A7B">
            <w:pPr>
              <w:jc w:val="both"/>
              <w:rPr>
                <w:rFonts w:ascii="Times New Roman" w:hAnsi="Times New Roman" w:cs="Times New Roman"/>
                <w:sz w:val="28"/>
                <w:szCs w:val="28"/>
              </w:rPr>
            </w:pPr>
            <w:r w:rsidRPr="007A5A7B">
              <w:rPr>
                <w:rFonts w:ascii="Times New Roman" w:hAnsi="Times New Roman" w:cs="Times New Roman"/>
                <w:sz w:val="28"/>
                <w:szCs w:val="28"/>
              </w:rPr>
              <w:t>Нормативно-правовой акт, Распоряжение руководителя об</w:t>
            </w:r>
            <w:r>
              <w:rPr>
                <w:rFonts w:ascii="Times New Roman" w:hAnsi="Times New Roman" w:cs="Times New Roman"/>
                <w:sz w:val="28"/>
                <w:szCs w:val="28"/>
              </w:rPr>
              <w:t xml:space="preserve"> </w:t>
            </w:r>
            <w:r w:rsidRPr="007A5A7B">
              <w:rPr>
                <w:rFonts w:ascii="Times New Roman" w:hAnsi="Times New Roman" w:cs="Times New Roman"/>
                <w:sz w:val="28"/>
                <w:szCs w:val="28"/>
              </w:rPr>
              <w:t>уплат</w:t>
            </w:r>
            <w:r>
              <w:rPr>
                <w:rFonts w:ascii="Times New Roman" w:hAnsi="Times New Roman" w:cs="Times New Roman"/>
                <w:sz w:val="28"/>
                <w:szCs w:val="28"/>
              </w:rPr>
              <w:t>е</w:t>
            </w:r>
          </w:p>
        </w:tc>
      </w:tr>
    </w:tbl>
    <w:p w:rsidR="0045058A" w:rsidRDefault="0045058A" w:rsidP="0045058A">
      <w:pPr>
        <w:ind w:firstLine="708"/>
        <w:jc w:val="both"/>
        <w:rPr>
          <w:rFonts w:ascii="Times New Roman" w:hAnsi="Times New Roman" w:cs="Times New Roman"/>
          <w:sz w:val="28"/>
          <w:szCs w:val="28"/>
        </w:rPr>
      </w:pPr>
    </w:p>
    <w:p w:rsidR="000D1C00" w:rsidRDefault="00C2707E" w:rsidP="0045058A">
      <w:pPr>
        <w:ind w:firstLine="708"/>
        <w:jc w:val="both"/>
        <w:rPr>
          <w:rFonts w:ascii="Times New Roman" w:hAnsi="Times New Roman" w:cs="Times New Roman"/>
          <w:sz w:val="28"/>
          <w:szCs w:val="28"/>
        </w:rPr>
      </w:pPr>
      <w:r>
        <w:rPr>
          <w:rFonts w:ascii="Times New Roman" w:hAnsi="Times New Roman" w:cs="Times New Roman"/>
          <w:sz w:val="28"/>
          <w:szCs w:val="28"/>
        </w:rPr>
        <w:t>3</w:t>
      </w:r>
      <w:r w:rsidR="000D1C00" w:rsidRPr="000D1C00">
        <w:rPr>
          <w:rFonts w:ascii="Times New Roman" w:hAnsi="Times New Roman" w:cs="Times New Roman"/>
          <w:sz w:val="28"/>
          <w:szCs w:val="28"/>
        </w:rPr>
        <w:t>.</w:t>
      </w:r>
      <w:r>
        <w:rPr>
          <w:rFonts w:ascii="Times New Roman" w:hAnsi="Times New Roman" w:cs="Times New Roman"/>
          <w:sz w:val="28"/>
          <w:szCs w:val="28"/>
        </w:rPr>
        <w:t>6</w:t>
      </w:r>
      <w:r w:rsidR="000D1C00" w:rsidRPr="000D1C00">
        <w:rPr>
          <w:rFonts w:ascii="Times New Roman" w:hAnsi="Times New Roman" w:cs="Times New Roman"/>
          <w:sz w:val="28"/>
          <w:szCs w:val="28"/>
        </w:rPr>
        <w:t>.</w:t>
      </w:r>
      <w:r>
        <w:rPr>
          <w:rFonts w:ascii="Times New Roman" w:hAnsi="Times New Roman" w:cs="Times New Roman"/>
          <w:sz w:val="28"/>
          <w:szCs w:val="28"/>
        </w:rPr>
        <w:t>3</w:t>
      </w:r>
      <w:r w:rsidR="000D1C00" w:rsidRPr="000D1C00">
        <w:rPr>
          <w:rFonts w:ascii="Times New Roman" w:hAnsi="Times New Roman" w:cs="Times New Roman"/>
          <w:sz w:val="28"/>
          <w:szCs w:val="28"/>
        </w:rPr>
        <w:t xml:space="preserve">. Отражение полученного финансового обеспечения по дебету счету 0.508.10.000 «Получено финансового обеспечения текущего финансового года» и кредиту соответствующего счета аналитического учета счета 0.507.10.000 «Утвержденный объем финансового обеспечения на текущий финансовый год» осуществляется в учете учреждения одновременно с получением доходов (денежных средств) на лицевые счета учреждения в органе казначейства, кассу учреждения и в результате некассовых операций. </w:t>
      </w:r>
    </w:p>
    <w:p w:rsidR="000D1C00" w:rsidRDefault="00C2707E" w:rsidP="0045058A">
      <w:pPr>
        <w:ind w:firstLine="708"/>
        <w:jc w:val="both"/>
        <w:rPr>
          <w:rFonts w:ascii="Times New Roman" w:hAnsi="Times New Roman" w:cs="Times New Roman"/>
          <w:sz w:val="28"/>
          <w:szCs w:val="28"/>
        </w:rPr>
      </w:pPr>
      <w:r>
        <w:rPr>
          <w:rFonts w:ascii="Times New Roman" w:hAnsi="Times New Roman" w:cs="Times New Roman"/>
          <w:sz w:val="28"/>
          <w:szCs w:val="28"/>
        </w:rPr>
        <w:t>3</w:t>
      </w:r>
      <w:r w:rsidR="000D1C00" w:rsidRPr="000D1C00">
        <w:rPr>
          <w:rFonts w:ascii="Times New Roman" w:hAnsi="Times New Roman" w:cs="Times New Roman"/>
          <w:sz w:val="28"/>
          <w:szCs w:val="28"/>
        </w:rPr>
        <w:t>.</w:t>
      </w:r>
      <w:r>
        <w:rPr>
          <w:rFonts w:ascii="Times New Roman" w:hAnsi="Times New Roman" w:cs="Times New Roman"/>
          <w:sz w:val="28"/>
          <w:szCs w:val="28"/>
        </w:rPr>
        <w:t>6</w:t>
      </w:r>
      <w:r w:rsidR="000D1C00" w:rsidRPr="000D1C00">
        <w:rPr>
          <w:rFonts w:ascii="Times New Roman" w:hAnsi="Times New Roman" w:cs="Times New Roman"/>
          <w:sz w:val="28"/>
          <w:szCs w:val="28"/>
        </w:rPr>
        <w:t>.</w:t>
      </w:r>
      <w:r>
        <w:rPr>
          <w:rFonts w:ascii="Times New Roman" w:hAnsi="Times New Roman" w:cs="Times New Roman"/>
          <w:sz w:val="28"/>
          <w:szCs w:val="28"/>
        </w:rPr>
        <w:t>4</w:t>
      </w:r>
      <w:r w:rsidR="000D1C00" w:rsidRPr="000D1C00">
        <w:rPr>
          <w:rFonts w:ascii="Times New Roman" w:hAnsi="Times New Roman" w:cs="Times New Roman"/>
          <w:sz w:val="28"/>
          <w:szCs w:val="28"/>
        </w:rPr>
        <w:t xml:space="preserve">. Для отражения операций учреждения по завершению финансового года на счетах санкционирования расходов вводится дополнительный вспомогательный счет 0. </w:t>
      </w:r>
    </w:p>
    <w:p w:rsidR="000D1C00" w:rsidRDefault="00C2707E" w:rsidP="0045058A">
      <w:pPr>
        <w:ind w:firstLine="708"/>
        <w:jc w:val="both"/>
        <w:rPr>
          <w:rFonts w:ascii="Times New Roman" w:hAnsi="Times New Roman" w:cs="Times New Roman"/>
          <w:sz w:val="28"/>
          <w:szCs w:val="28"/>
        </w:rPr>
      </w:pPr>
      <w:r>
        <w:rPr>
          <w:rFonts w:ascii="Times New Roman" w:hAnsi="Times New Roman" w:cs="Times New Roman"/>
          <w:sz w:val="28"/>
          <w:szCs w:val="28"/>
        </w:rPr>
        <w:t>3</w:t>
      </w:r>
      <w:r w:rsidR="000D1C00" w:rsidRPr="000D1C00">
        <w:rPr>
          <w:rFonts w:ascii="Times New Roman" w:hAnsi="Times New Roman" w:cs="Times New Roman"/>
          <w:sz w:val="28"/>
          <w:szCs w:val="28"/>
        </w:rPr>
        <w:t>.</w:t>
      </w:r>
      <w:r>
        <w:rPr>
          <w:rFonts w:ascii="Times New Roman" w:hAnsi="Times New Roman" w:cs="Times New Roman"/>
          <w:sz w:val="28"/>
          <w:szCs w:val="28"/>
        </w:rPr>
        <w:t>6</w:t>
      </w:r>
      <w:r w:rsidR="000D1C00" w:rsidRPr="000D1C00">
        <w:rPr>
          <w:rFonts w:ascii="Times New Roman" w:hAnsi="Times New Roman" w:cs="Times New Roman"/>
          <w:sz w:val="28"/>
          <w:szCs w:val="28"/>
        </w:rPr>
        <w:t>.</w:t>
      </w:r>
      <w:r>
        <w:rPr>
          <w:rFonts w:ascii="Times New Roman" w:hAnsi="Times New Roman" w:cs="Times New Roman"/>
          <w:sz w:val="28"/>
          <w:szCs w:val="28"/>
        </w:rPr>
        <w:t>5</w:t>
      </w:r>
      <w:r w:rsidR="000D1C00" w:rsidRPr="000D1C00">
        <w:rPr>
          <w:rFonts w:ascii="Times New Roman" w:hAnsi="Times New Roman" w:cs="Times New Roman"/>
          <w:sz w:val="28"/>
          <w:szCs w:val="28"/>
        </w:rPr>
        <w:t xml:space="preserve">. При завершении финансового года суммы принятых денежных обязательств по счету 0.502.12.000 «Принятые денежные обязательства» </w:t>
      </w:r>
      <w:r w:rsidR="000D1C00" w:rsidRPr="000D1C00">
        <w:rPr>
          <w:rFonts w:ascii="Times New Roman" w:hAnsi="Times New Roman" w:cs="Times New Roman"/>
          <w:sz w:val="28"/>
          <w:szCs w:val="28"/>
        </w:rPr>
        <w:lastRenderedPageBreak/>
        <w:t xml:space="preserve">списываются с отражением записи по дебету соответствующих счетов аналитического учета счета 0.502.12.000 и кредиту вспомогательного счета 0. </w:t>
      </w:r>
    </w:p>
    <w:p w:rsidR="000D1C00" w:rsidRDefault="00C2707E" w:rsidP="0045058A">
      <w:pPr>
        <w:ind w:firstLine="708"/>
        <w:jc w:val="both"/>
        <w:rPr>
          <w:rFonts w:ascii="Times New Roman" w:hAnsi="Times New Roman" w:cs="Times New Roman"/>
          <w:sz w:val="28"/>
          <w:szCs w:val="28"/>
        </w:rPr>
      </w:pPr>
      <w:r>
        <w:rPr>
          <w:rFonts w:ascii="Times New Roman" w:hAnsi="Times New Roman" w:cs="Times New Roman"/>
          <w:sz w:val="28"/>
          <w:szCs w:val="28"/>
        </w:rPr>
        <w:t>3</w:t>
      </w:r>
      <w:r w:rsidR="000D1C00" w:rsidRPr="000D1C00">
        <w:rPr>
          <w:rFonts w:ascii="Times New Roman" w:hAnsi="Times New Roman" w:cs="Times New Roman"/>
          <w:sz w:val="28"/>
          <w:szCs w:val="28"/>
        </w:rPr>
        <w:t>.</w:t>
      </w:r>
      <w:r>
        <w:rPr>
          <w:rFonts w:ascii="Times New Roman" w:hAnsi="Times New Roman" w:cs="Times New Roman"/>
          <w:sz w:val="28"/>
          <w:szCs w:val="28"/>
        </w:rPr>
        <w:t>6</w:t>
      </w:r>
      <w:r w:rsidR="000D1C00" w:rsidRPr="000D1C00">
        <w:rPr>
          <w:rFonts w:ascii="Times New Roman" w:hAnsi="Times New Roman" w:cs="Times New Roman"/>
          <w:sz w:val="28"/>
          <w:szCs w:val="28"/>
        </w:rPr>
        <w:t>.</w:t>
      </w:r>
      <w:r>
        <w:rPr>
          <w:rFonts w:ascii="Times New Roman" w:hAnsi="Times New Roman" w:cs="Times New Roman"/>
          <w:sz w:val="28"/>
          <w:szCs w:val="28"/>
        </w:rPr>
        <w:t>6</w:t>
      </w:r>
      <w:r w:rsidR="000D1C00" w:rsidRPr="000D1C00">
        <w:rPr>
          <w:rFonts w:ascii="Times New Roman" w:hAnsi="Times New Roman" w:cs="Times New Roman"/>
          <w:sz w:val="28"/>
          <w:szCs w:val="28"/>
        </w:rPr>
        <w:t xml:space="preserve">. При завершении финансового года суммы полученного финансового обеспечения по счету 0.508.10.000 «Получено финансового обеспечения текущего финансового года» списываются с отражением записи по дебету вспомогательного счета 000 и кредиту соответствующих счетов аналитического учета счета 0.508.10.000. </w:t>
      </w:r>
    </w:p>
    <w:p w:rsidR="0045058A" w:rsidRDefault="00C2707E" w:rsidP="0045058A">
      <w:pPr>
        <w:ind w:firstLine="708"/>
        <w:jc w:val="both"/>
        <w:rPr>
          <w:rFonts w:ascii="Times New Roman" w:hAnsi="Times New Roman" w:cs="Times New Roman"/>
          <w:sz w:val="28"/>
          <w:szCs w:val="28"/>
        </w:rPr>
      </w:pPr>
      <w:r>
        <w:rPr>
          <w:rFonts w:ascii="Times New Roman" w:hAnsi="Times New Roman" w:cs="Times New Roman"/>
          <w:sz w:val="28"/>
          <w:szCs w:val="28"/>
        </w:rPr>
        <w:t>3</w:t>
      </w:r>
      <w:r w:rsidR="000D1C00" w:rsidRPr="000D1C00">
        <w:rPr>
          <w:rFonts w:ascii="Times New Roman" w:hAnsi="Times New Roman" w:cs="Times New Roman"/>
          <w:sz w:val="28"/>
          <w:szCs w:val="28"/>
        </w:rPr>
        <w:t>.</w:t>
      </w:r>
      <w:r>
        <w:rPr>
          <w:rFonts w:ascii="Times New Roman" w:hAnsi="Times New Roman" w:cs="Times New Roman"/>
          <w:sz w:val="28"/>
          <w:szCs w:val="28"/>
        </w:rPr>
        <w:t>7</w:t>
      </w:r>
      <w:r w:rsidR="000D1C00" w:rsidRPr="000D1C00">
        <w:rPr>
          <w:rFonts w:ascii="Times New Roman" w:hAnsi="Times New Roman" w:cs="Times New Roman"/>
          <w:sz w:val="28"/>
          <w:szCs w:val="28"/>
        </w:rPr>
        <w:t>.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задания на выполнение государственных работ, характеризующих объем государственной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задания указанными учреждениями.</w:t>
      </w:r>
    </w:p>
    <w:p w:rsidR="00CB1045" w:rsidRDefault="00CB1045" w:rsidP="0045058A">
      <w:pPr>
        <w:ind w:firstLine="708"/>
        <w:jc w:val="both"/>
        <w:rPr>
          <w:rFonts w:ascii="Times New Roman" w:hAnsi="Times New Roman" w:cs="Times New Roman"/>
          <w:sz w:val="28"/>
          <w:szCs w:val="28"/>
        </w:rPr>
      </w:pPr>
      <w:r w:rsidRPr="00CB1045">
        <w:rPr>
          <w:rFonts w:ascii="Times New Roman" w:hAnsi="Times New Roman" w:cs="Times New Roman"/>
          <w:sz w:val="28"/>
          <w:szCs w:val="28"/>
        </w:rPr>
        <w:t>Не использованные в текущем финансовом году остатки средств от приносящей доход деятельности используются в очередном финансовом году для достижения целей, ради которых эти учреждения созданы.</w:t>
      </w:r>
    </w:p>
    <w:p w:rsidR="00CB1045" w:rsidRDefault="00CB1045" w:rsidP="0045058A">
      <w:pPr>
        <w:ind w:firstLine="708"/>
        <w:jc w:val="both"/>
        <w:rPr>
          <w:rFonts w:ascii="Times New Roman" w:hAnsi="Times New Roman" w:cs="Times New Roman"/>
          <w:sz w:val="28"/>
          <w:szCs w:val="28"/>
        </w:rPr>
      </w:pPr>
      <w:r w:rsidRPr="00CB1045">
        <w:rPr>
          <w:rFonts w:ascii="Times New Roman" w:hAnsi="Times New Roman" w:cs="Times New Roman"/>
          <w:sz w:val="28"/>
          <w:szCs w:val="28"/>
        </w:rPr>
        <w:t xml:space="preserve">Не использованные в текущем финансовом году остатки </w:t>
      </w:r>
      <w:r w:rsidR="0036154D" w:rsidRPr="00CB1045">
        <w:rPr>
          <w:rFonts w:ascii="Times New Roman" w:hAnsi="Times New Roman" w:cs="Times New Roman"/>
          <w:sz w:val="28"/>
          <w:szCs w:val="28"/>
        </w:rPr>
        <w:t>средств</w:t>
      </w:r>
      <w:r w:rsidR="0036154D">
        <w:rPr>
          <w:rFonts w:ascii="Times New Roman" w:hAnsi="Times New Roman" w:cs="Times New Roman"/>
          <w:sz w:val="28"/>
          <w:szCs w:val="28"/>
        </w:rPr>
        <w:t xml:space="preserve"> </w:t>
      </w:r>
      <w:r w:rsidR="0036154D" w:rsidRPr="00CB1045">
        <w:rPr>
          <w:rFonts w:ascii="Times New Roman" w:hAnsi="Times New Roman" w:cs="Times New Roman"/>
          <w:sz w:val="28"/>
          <w:szCs w:val="28"/>
        </w:rPr>
        <w:t>субсидии</w:t>
      </w:r>
      <w:r w:rsidRPr="00CB1045">
        <w:rPr>
          <w:rFonts w:ascii="Times New Roman" w:hAnsi="Times New Roman" w:cs="Times New Roman"/>
          <w:sz w:val="28"/>
          <w:szCs w:val="28"/>
        </w:rPr>
        <w:t xml:space="preserve"> на иные цели</w:t>
      </w:r>
      <w:r>
        <w:rPr>
          <w:rFonts w:ascii="Times New Roman" w:hAnsi="Times New Roman" w:cs="Times New Roman"/>
          <w:sz w:val="28"/>
          <w:szCs w:val="28"/>
        </w:rPr>
        <w:t xml:space="preserve"> </w:t>
      </w:r>
      <w:r w:rsidRPr="000D1C00">
        <w:rPr>
          <w:rFonts w:ascii="Times New Roman" w:hAnsi="Times New Roman" w:cs="Times New Roman"/>
          <w:sz w:val="28"/>
          <w:szCs w:val="28"/>
        </w:rPr>
        <w:t>возвра</w:t>
      </w:r>
      <w:r>
        <w:rPr>
          <w:rFonts w:ascii="Times New Roman" w:hAnsi="Times New Roman" w:cs="Times New Roman"/>
          <w:sz w:val="28"/>
          <w:szCs w:val="28"/>
        </w:rPr>
        <w:t xml:space="preserve">щаются </w:t>
      </w:r>
      <w:r w:rsidRPr="000D1C00">
        <w:rPr>
          <w:rFonts w:ascii="Times New Roman" w:hAnsi="Times New Roman" w:cs="Times New Roman"/>
          <w:sz w:val="28"/>
          <w:szCs w:val="28"/>
        </w:rPr>
        <w:t>в соответствующий бюджет</w:t>
      </w:r>
      <w:r>
        <w:rPr>
          <w:rFonts w:ascii="Times New Roman" w:hAnsi="Times New Roman" w:cs="Times New Roman"/>
          <w:sz w:val="28"/>
          <w:szCs w:val="28"/>
        </w:rPr>
        <w:t>.</w:t>
      </w: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CB1045" w:rsidRDefault="00CB1045" w:rsidP="0045058A">
      <w:pPr>
        <w:ind w:firstLine="708"/>
        <w:jc w:val="both"/>
        <w:rPr>
          <w:rFonts w:ascii="Times New Roman" w:hAnsi="Times New Roman" w:cs="Times New Roman"/>
          <w:sz w:val="28"/>
          <w:szCs w:val="28"/>
        </w:rPr>
      </w:pPr>
    </w:p>
    <w:p w:rsidR="0036154D" w:rsidRDefault="0036154D" w:rsidP="00BE605B">
      <w:pPr>
        <w:jc w:val="center"/>
        <w:rPr>
          <w:rFonts w:ascii="Times New Roman" w:hAnsi="Times New Roman" w:cs="Times New Roman"/>
          <w:sz w:val="28"/>
          <w:szCs w:val="28"/>
        </w:rPr>
      </w:pPr>
      <w:r w:rsidRPr="0036154D">
        <w:rPr>
          <w:rFonts w:ascii="Times New Roman" w:hAnsi="Times New Roman" w:cs="Times New Roman"/>
          <w:sz w:val="28"/>
          <w:szCs w:val="28"/>
        </w:rPr>
        <w:t>Налоговый учет</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 xml:space="preserve">3. Организационные аспекты налогового учета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 xml:space="preserve">3.1.    Общие положения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 xml:space="preserve">3.1.1. 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учреждения.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 xml:space="preserve">3.1.2. Учетная политика разработана на основе положений Налогового кодекса Российской Федерации, законов города Москвы о налогах.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 xml:space="preserve">3.1.3. Учетная политика отражает выбор одного способа из нескольких, допускаемых законодательными актами, регулирующими порядок определения налоговой базы и исчисления тех или иных налогов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 xml:space="preserve">3.1.4. Выбранные учреждением в учетной политике способы учета применяются последовательно от одного налогового периода к другому.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 xml:space="preserve">3.2.      Организация налогового учета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3.2.</w:t>
      </w:r>
      <w:r w:rsidR="00684FA3">
        <w:rPr>
          <w:rFonts w:ascii="Times New Roman" w:hAnsi="Times New Roman" w:cs="Times New Roman"/>
          <w:sz w:val="28"/>
          <w:szCs w:val="28"/>
        </w:rPr>
        <w:t>1.</w:t>
      </w:r>
      <w:r w:rsidRPr="0036154D">
        <w:rPr>
          <w:rFonts w:ascii="Times New Roman" w:hAnsi="Times New Roman" w:cs="Times New Roman"/>
          <w:sz w:val="28"/>
          <w:szCs w:val="28"/>
        </w:rPr>
        <w:t xml:space="preserve"> Налоговый учет в учреждении ведется автоматизированным способом с применением универсальной автоматизированной системы бюджетного учета (далее - УАИС бюджетный учет).</w:t>
      </w:r>
    </w:p>
    <w:p w:rsidR="0036154D" w:rsidRDefault="0036154D" w:rsidP="00BE605B">
      <w:pPr>
        <w:jc w:val="both"/>
        <w:rPr>
          <w:rFonts w:ascii="Times New Roman" w:hAnsi="Times New Roman" w:cs="Times New Roman"/>
          <w:sz w:val="28"/>
          <w:szCs w:val="28"/>
        </w:rPr>
      </w:pPr>
      <w:r w:rsidRPr="0036154D">
        <w:rPr>
          <w:rFonts w:ascii="Times New Roman" w:hAnsi="Times New Roman" w:cs="Times New Roman"/>
          <w:sz w:val="28"/>
          <w:szCs w:val="28"/>
        </w:rPr>
        <w:t xml:space="preserve"> </w:t>
      </w:r>
      <w:r w:rsidR="00684FA3">
        <w:rPr>
          <w:rFonts w:ascii="Times New Roman" w:hAnsi="Times New Roman" w:cs="Times New Roman"/>
          <w:sz w:val="28"/>
          <w:szCs w:val="28"/>
        </w:rPr>
        <w:tab/>
      </w:r>
      <w:r w:rsidRPr="0036154D">
        <w:rPr>
          <w:rFonts w:ascii="Times New Roman" w:hAnsi="Times New Roman" w:cs="Times New Roman"/>
          <w:sz w:val="28"/>
          <w:szCs w:val="28"/>
        </w:rPr>
        <w:t>3.</w:t>
      </w:r>
      <w:r w:rsidR="00684FA3">
        <w:rPr>
          <w:rFonts w:ascii="Times New Roman" w:hAnsi="Times New Roman" w:cs="Times New Roman"/>
          <w:sz w:val="28"/>
          <w:szCs w:val="28"/>
        </w:rPr>
        <w:t>2.2</w:t>
      </w:r>
      <w:r w:rsidRPr="0036154D">
        <w:rPr>
          <w:rFonts w:ascii="Times New Roman" w:hAnsi="Times New Roman" w:cs="Times New Roman"/>
          <w:sz w:val="28"/>
          <w:szCs w:val="28"/>
        </w:rPr>
        <w:t xml:space="preserve">. Хозяйственные операции по приносящей доход деятельности (КФО 2) отражаются одновременно и в бухгалтерском, и в налоговом учете.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3.</w:t>
      </w:r>
      <w:r w:rsidR="00684FA3">
        <w:rPr>
          <w:rFonts w:ascii="Times New Roman" w:hAnsi="Times New Roman" w:cs="Times New Roman"/>
          <w:sz w:val="28"/>
          <w:szCs w:val="28"/>
        </w:rPr>
        <w:t>2</w:t>
      </w:r>
      <w:r w:rsidRPr="0036154D">
        <w:rPr>
          <w:rFonts w:ascii="Times New Roman" w:hAnsi="Times New Roman" w:cs="Times New Roman"/>
          <w:sz w:val="28"/>
          <w:szCs w:val="28"/>
        </w:rPr>
        <w:t>.</w:t>
      </w:r>
      <w:r w:rsidR="00684FA3">
        <w:rPr>
          <w:rFonts w:ascii="Times New Roman" w:hAnsi="Times New Roman" w:cs="Times New Roman"/>
          <w:sz w:val="28"/>
          <w:szCs w:val="28"/>
        </w:rPr>
        <w:t>3</w:t>
      </w:r>
      <w:r w:rsidRPr="0036154D">
        <w:rPr>
          <w:rFonts w:ascii="Times New Roman" w:hAnsi="Times New Roman" w:cs="Times New Roman"/>
          <w:sz w:val="28"/>
          <w:szCs w:val="28"/>
        </w:rPr>
        <w:t xml:space="preserve">. Налоговый учет в части налога на прибыль в учреждении ведется в соответствии с Рабочим планом счетов.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3.</w:t>
      </w:r>
      <w:r w:rsidR="00684FA3">
        <w:rPr>
          <w:rFonts w:ascii="Times New Roman" w:hAnsi="Times New Roman" w:cs="Times New Roman"/>
          <w:sz w:val="28"/>
          <w:szCs w:val="28"/>
        </w:rPr>
        <w:t>2</w:t>
      </w:r>
      <w:r w:rsidRPr="0036154D">
        <w:rPr>
          <w:rFonts w:ascii="Times New Roman" w:hAnsi="Times New Roman" w:cs="Times New Roman"/>
          <w:sz w:val="28"/>
          <w:szCs w:val="28"/>
        </w:rPr>
        <w:t>.</w:t>
      </w:r>
      <w:r w:rsidR="00684FA3">
        <w:rPr>
          <w:rFonts w:ascii="Times New Roman" w:hAnsi="Times New Roman" w:cs="Times New Roman"/>
          <w:sz w:val="28"/>
          <w:szCs w:val="28"/>
        </w:rPr>
        <w:t>4</w:t>
      </w:r>
      <w:r w:rsidRPr="0036154D">
        <w:rPr>
          <w:rFonts w:ascii="Times New Roman" w:hAnsi="Times New Roman" w:cs="Times New Roman"/>
          <w:sz w:val="28"/>
          <w:szCs w:val="28"/>
        </w:rPr>
        <w:t>. Основы формирования рабочего плана счетов налогового учета.</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3.</w:t>
      </w:r>
      <w:r w:rsidR="00684FA3">
        <w:rPr>
          <w:rFonts w:ascii="Times New Roman" w:hAnsi="Times New Roman" w:cs="Times New Roman"/>
          <w:sz w:val="28"/>
          <w:szCs w:val="28"/>
        </w:rPr>
        <w:t>2</w:t>
      </w:r>
      <w:r w:rsidRPr="0036154D">
        <w:rPr>
          <w:rFonts w:ascii="Times New Roman" w:hAnsi="Times New Roman" w:cs="Times New Roman"/>
          <w:sz w:val="28"/>
          <w:szCs w:val="28"/>
        </w:rPr>
        <w:t>.</w:t>
      </w:r>
      <w:r w:rsidR="00684FA3">
        <w:rPr>
          <w:rFonts w:ascii="Times New Roman" w:hAnsi="Times New Roman" w:cs="Times New Roman"/>
          <w:sz w:val="28"/>
          <w:szCs w:val="28"/>
        </w:rPr>
        <w:t>5</w:t>
      </w:r>
      <w:r w:rsidRPr="0036154D">
        <w:rPr>
          <w:rFonts w:ascii="Times New Roman" w:hAnsi="Times New Roman" w:cs="Times New Roman"/>
          <w:sz w:val="28"/>
          <w:szCs w:val="28"/>
        </w:rPr>
        <w:t xml:space="preserve">. Для ведения налогового учета в плане счетов применяются </w:t>
      </w:r>
      <w:proofErr w:type="spellStart"/>
      <w:r w:rsidRPr="0036154D">
        <w:rPr>
          <w:rFonts w:ascii="Times New Roman" w:hAnsi="Times New Roman" w:cs="Times New Roman"/>
          <w:sz w:val="28"/>
          <w:szCs w:val="28"/>
        </w:rPr>
        <w:t>забалансовые</w:t>
      </w:r>
      <w:proofErr w:type="spellEnd"/>
      <w:r w:rsidRPr="0036154D">
        <w:rPr>
          <w:rFonts w:ascii="Times New Roman" w:hAnsi="Times New Roman" w:cs="Times New Roman"/>
          <w:sz w:val="28"/>
          <w:szCs w:val="28"/>
        </w:rPr>
        <w:t xml:space="preserve"> счета налогового учета с префиксом «Н». </w:t>
      </w:r>
    </w:p>
    <w:p w:rsidR="0036154D" w:rsidRDefault="0036154D" w:rsidP="00BE605B">
      <w:pPr>
        <w:ind w:firstLine="708"/>
        <w:jc w:val="both"/>
        <w:rPr>
          <w:rFonts w:ascii="Times New Roman" w:hAnsi="Times New Roman" w:cs="Times New Roman"/>
          <w:sz w:val="28"/>
          <w:szCs w:val="28"/>
        </w:rPr>
      </w:pPr>
      <w:r w:rsidRPr="0036154D">
        <w:rPr>
          <w:rFonts w:ascii="Times New Roman" w:hAnsi="Times New Roman" w:cs="Times New Roman"/>
          <w:sz w:val="28"/>
          <w:szCs w:val="28"/>
        </w:rPr>
        <w:t>3.</w:t>
      </w:r>
      <w:r w:rsidR="00684FA3">
        <w:rPr>
          <w:rFonts w:ascii="Times New Roman" w:hAnsi="Times New Roman" w:cs="Times New Roman"/>
          <w:sz w:val="28"/>
          <w:szCs w:val="28"/>
        </w:rPr>
        <w:t>2</w:t>
      </w:r>
      <w:r w:rsidRPr="0036154D">
        <w:rPr>
          <w:rFonts w:ascii="Times New Roman" w:hAnsi="Times New Roman" w:cs="Times New Roman"/>
          <w:sz w:val="28"/>
          <w:szCs w:val="28"/>
        </w:rPr>
        <w:t>.</w:t>
      </w:r>
      <w:r w:rsidR="00684FA3">
        <w:rPr>
          <w:rFonts w:ascii="Times New Roman" w:hAnsi="Times New Roman" w:cs="Times New Roman"/>
          <w:sz w:val="28"/>
          <w:szCs w:val="28"/>
        </w:rPr>
        <w:t>6</w:t>
      </w:r>
      <w:r w:rsidRPr="0036154D">
        <w:rPr>
          <w:rFonts w:ascii="Times New Roman" w:hAnsi="Times New Roman" w:cs="Times New Roman"/>
          <w:sz w:val="28"/>
          <w:szCs w:val="28"/>
        </w:rPr>
        <w:t xml:space="preserve">. Для счетов налогового учета установлено соответствие счетам Рабочего плана счетов бухгалтерского учета: </w:t>
      </w:r>
    </w:p>
    <w:tbl>
      <w:tblPr>
        <w:tblStyle w:val="a3"/>
        <w:tblW w:w="0" w:type="auto"/>
        <w:tblLook w:val="04A0" w:firstRow="1" w:lastRow="0" w:firstColumn="1" w:lastColumn="0" w:noHBand="0" w:noVBand="1"/>
      </w:tblPr>
      <w:tblGrid>
        <w:gridCol w:w="4672"/>
        <w:gridCol w:w="4673"/>
      </w:tblGrid>
      <w:tr w:rsidR="00DA2FB4" w:rsidTr="00DA2FB4">
        <w:tc>
          <w:tcPr>
            <w:tcW w:w="4672"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Счета НУ</w:t>
            </w:r>
          </w:p>
        </w:tc>
        <w:tc>
          <w:tcPr>
            <w:tcW w:w="4673"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Счета БУ</w:t>
            </w:r>
          </w:p>
        </w:tc>
      </w:tr>
      <w:tr w:rsidR="00DA2FB4" w:rsidTr="00DA2FB4">
        <w:tc>
          <w:tcPr>
            <w:tcW w:w="4672"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Н01 «Основные средства»</w:t>
            </w:r>
          </w:p>
        </w:tc>
        <w:tc>
          <w:tcPr>
            <w:tcW w:w="4673"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101.00 «Основные средства»</w:t>
            </w:r>
          </w:p>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103.00 «Непроизведенные активы»</w:t>
            </w:r>
          </w:p>
        </w:tc>
      </w:tr>
      <w:tr w:rsidR="00DA2FB4" w:rsidTr="00DA2FB4">
        <w:tc>
          <w:tcPr>
            <w:tcW w:w="4672"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lastRenderedPageBreak/>
              <w:t>Н02 «Амортизация основных средств»</w:t>
            </w:r>
          </w:p>
        </w:tc>
        <w:tc>
          <w:tcPr>
            <w:tcW w:w="4673" w:type="dxa"/>
          </w:tcPr>
          <w:p w:rsidR="00DA2FB4" w:rsidRDefault="00DA2FB4" w:rsidP="00DA2FB4">
            <w:pPr>
              <w:rPr>
                <w:rFonts w:ascii="Times New Roman" w:hAnsi="Times New Roman" w:cs="Times New Roman"/>
                <w:sz w:val="28"/>
                <w:szCs w:val="28"/>
              </w:rPr>
            </w:pPr>
            <w:r>
              <w:rPr>
                <w:rFonts w:ascii="Times New Roman" w:hAnsi="Times New Roman" w:cs="Times New Roman"/>
                <w:sz w:val="28"/>
                <w:szCs w:val="28"/>
              </w:rPr>
              <w:t>104.00 «Амортизация», исключая счет 104.х9 «Амортизация нематериальных активов»</w:t>
            </w:r>
          </w:p>
        </w:tc>
      </w:tr>
      <w:tr w:rsidR="00DA2FB4" w:rsidTr="00DA2FB4">
        <w:tc>
          <w:tcPr>
            <w:tcW w:w="4672"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Н05 «Амортизация нематериальных активов»</w:t>
            </w:r>
          </w:p>
        </w:tc>
        <w:tc>
          <w:tcPr>
            <w:tcW w:w="4673"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104.х9 «Амортизация нематериальных активов»</w:t>
            </w:r>
          </w:p>
        </w:tc>
      </w:tr>
      <w:tr w:rsidR="00DA2FB4" w:rsidTr="00DA2FB4">
        <w:tc>
          <w:tcPr>
            <w:tcW w:w="4672"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 xml:space="preserve">Н08 «Вложения во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w:t>
            </w:r>
          </w:p>
        </w:tc>
        <w:tc>
          <w:tcPr>
            <w:tcW w:w="4673"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106.00 «Вложения в нефинансовые активы» исключая:</w:t>
            </w:r>
          </w:p>
          <w:p w:rsidR="00DA2FB4" w:rsidRDefault="00DA2FB4" w:rsidP="00DA2FB4">
            <w:pPr>
              <w:rPr>
                <w:rFonts w:ascii="Times New Roman" w:hAnsi="Times New Roman" w:cs="Times New Roman"/>
                <w:sz w:val="28"/>
                <w:szCs w:val="28"/>
              </w:rPr>
            </w:pPr>
            <w:r>
              <w:rPr>
                <w:rFonts w:ascii="Times New Roman" w:hAnsi="Times New Roman" w:cs="Times New Roman"/>
                <w:sz w:val="28"/>
                <w:szCs w:val="28"/>
              </w:rPr>
              <w:t>106.00 «Вложения в материальные запасы</w:t>
            </w:r>
          </w:p>
        </w:tc>
      </w:tr>
      <w:tr w:rsidR="00DA2FB4" w:rsidTr="00DA2FB4">
        <w:tc>
          <w:tcPr>
            <w:tcW w:w="4672"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Н10 «Материалы»</w:t>
            </w:r>
          </w:p>
        </w:tc>
        <w:tc>
          <w:tcPr>
            <w:tcW w:w="4673"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105.00 «Материальные запасы» за исключением: 105.07 «Готовая продукция» и 105.08 «Товары»</w:t>
            </w:r>
          </w:p>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101.00 «Основные средства» в части ОС стоимостью до 100 000 руб. включительно</w:t>
            </w:r>
          </w:p>
        </w:tc>
      </w:tr>
      <w:tr w:rsidR="00DA2FB4" w:rsidTr="00DA2FB4">
        <w:tc>
          <w:tcPr>
            <w:tcW w:w="4672" w:type="dxa"/>
          </w:tcPr>
          <w:p w:rsidR="00DA2FB4" w:rsidRDefault="00DA2FB4" w:rsidP="0036154D">
            <w:pPr>
              <w:rPr>
                <w:rFonts w:ascii="Times New Roman" w:hAnsi="Times New Roman" w:cs="Times New Roman"/>
                <w:sz w:val="28"/>
                <w:szCs w:val="28"/>
              </w:rPr>
            </w:pPr>
            <w:r>
              <w:rPr>
                <w:rFonts w:ascii="Times New Roman" w:hAnsi="Times New Roman" w:cs="Times New Roman"/>
                <w:sz w:val="28"/>
                <w:szCs w:val="28"/>
              </w:rPr>
              <w:t>Н15 «Вложения в материальные запасы»</w:t>
            </w:r>
          </w:p>
        </w:tc>
        <w:tc>
          <w:tcPr>
            <w:tcW w:w="4673" w:type="dxa"/>
          </w:tcPr>
          <w:p w:rsidR="00DA2FB4" w:rsidRDefault="0049510C" w:rsidP="0036154D">
            <w:pPr>
              <w:rPr>
                <w:rFonts w:ascii="Times New Roman" w:hAnsi="Times New Roman" w:cs="Times New Roman"/>
                <w:sz w:val="28"/>
                <w:szCs w:val="28"/>
              </w:rPr>
            </w:pPr>
            <w:r>
              <w:rPr>
                <w:rFonts w:ascii="Times New Roman" w:hAnsi="Times New Roman" w:cs="Times New Roman"/>
                <w:sz w:val="28"/>
                <w:szCs w:val="28"/>
              </w:rPr>
              <w:t>106.00 «Вложения в материальные запасы»</w:t>
            </w:r>
          </w:p>
        </w:tc>
      </w:tr>
      <w:tr w:rsidR="0049510C" w:rsidTr="00DA2FB4">
        <w:tc>
          <w:tcPr>
            <w:tcW w:w="4672"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Н20 «Себестоимость готовой продукции, работ, услуг»</w:t>
            </w:r>
          </w:p>
        </w:tc>
        <w:tc>
          <w:tcPr>
            <w:tcW w:w="4673"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109.61 «Себестоимость готовой продукции, работ, услуг»</w:t>
            </w:r>
          </w:p>
        </w:tc>
      </w:tr>
      <w:tr w:rsidR="0049510C" w:rsidTr="00DA2FB4">
        <w:tc>
          <w:tcPr>
            <w:tcW w:w="4672"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Н25 «Накладные расходы производства готовой продукции, работ, услуг»</w:t>
            </w:r>
          </w:p>
        </w:tc>
        <w:tc>
          <w:tcPr>
            <w:tcW w:w="4673"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109.71 «Накладные расходы»</w:t>
            </w:r>
          </w:p>
        </w:tc>
      </w:tr>
      <w:tr w:rsidR="0049510C" w:rsidTr="00DA2FB4">
        <w:tc>
          <w:tcPr>
            <w:tcW w:w="4672"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Н26 «Общехозяйственные расходы»</w:t>
            </w:r>
          </w:p>
        </w:tc>
        <w:tc>
          <w:tcPr>
            <w:tcW w:w="4673"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109.81 «Общехозяйственные расходы»</w:t>
            </w:r>
          </w:p>
        </w:tc>
      </w:tr>
      <w:tr w:rsidR="0049510C" w:rsidTr="00DA2FB4">
        <w:tc>
          <w:tcPr>
            <w:tcW w:w="4672"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Н44 «Издержки обращения»</w:t>
            </w:r>
          </w:p>
        </w:tc>
        <w:tc>
          <w:tcPr>
            <w:tcW w:w="4673"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109.91 «Издержки обращения»</w:t>
            </w:r>
          </w:p>
        </w:tc>
      </w:tr>
      <w:tr w:rsidR="0049510C" w:rsidTr="00DA2FB4">
        <w:tc>
          <w:tcPr>
            <w:tcW w:w="4672" w:type="dxa"/>
          </w:tcPr>
          <w:p w:rsidR="0049510C" w:rsidRDefault="0049510C" w:rsidP="0036154D">
            <w:pPr>
              <w:rPr>
                <w:rFonts w:ascii="Times New Roman" w:hAnsi="Times New Roman" w:cs="Times New Roman"/>
                <w:sz w:val="28"/>
                <w:szCs w:val="28"/>
              </w:rPr>
            </w:pPr>
            <w:r>
              <w:rPr>
                <w:rFonts w:ascii="Times New Roman" w:hAnsi="Times New Roman" w:cs="Times New Roman"/>
                <w:sz w:val="28"/>
                <w:szCs w:val="28"/>
              </w:rPr>
              <w:t xml:space="preserve">Н90.01 «Выручка от реализации товаров, работ, услуг собственного производства», </w:t>
            </w:r>
          </w:p>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Н91.01 «Прочие доходы»</w:t>
            </w:r>
          </w:p>
        </w:tc>
        <w:tc>
          <w:tcPr>
            <w:tcW w:w="4673" w:type="dxa"/>
          </w:tcPr>
          <w:p w:rsidR="0049510C" w:rsidRDefault="0049510C" w:rsidP="0036154D">
            <w:pPr>
              <w:rPr>
                <w:rFonts w:ascii="Times New Roman" w:hAnsi="Times New Roman" w:cs="Times New Roman"/>
                <w:sz w:val="28"/>
                <w:szCs w:val="28"/>
              </w:rPr>
            </w:pPr>
          </w:p>
          <w:p w:rsidR="00684FA3" w:rsidRDefault="00684FA3" w:rsidP="0036154D">
            <w:pPr>
              <w:rPr>
                <w:rFonts w:ascii="Times New Roman" w:hAnsi="Times New Roman" w:cs="Times New Roman"/>
                <w:sz w:val="28"/>
                <w:szCs w:val="28"/>
              </w:rPr>
            </w:pPr>
          </w:p>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401.10 «Доходы текущего финансового года»</w:t>
            </w:r>
          </w:p>
        </w:tc>
      </w:tr>
      <w:tr w:rsidR="00684FA3" w:rsidTr="00DA2FB4">
        <w:tc>
          <w:tcPr>
            <w:tcW w:w="4672" w:type="dxa"/>
          </w:tcPr>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Н90.03 «Стоимость реализованных товаров, работ, услуг собственного производства»</w:t>
            </w:r>
          </w:p>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Н90.05 «Транспортные расходы»</w:t>
            </w:r>
          </w:p>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Н90.06 «Косвенные расходы»</w:t>
            </w:r>
          </w:p>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Н91.02 «Прочие расходы</w:t>
            </w:r>
          </w:p>
        </w:tc>
        <w:tc>
          <w:tcPr>
            <w:tcW w:w="4673" w:type="dxa"/>
          </w:tcPr>
          <w:p w:rsidR="00684FA3" w:rsidRDefault="00684FA3" w:rsidP="0036154D">
            <w:pPr>
              <w:rPr>
                <w:rFonts w:ascii="Times New Roman" w:hAnsi="Times New Roman" w:cs="Times New Roman"/>
                <w:sz w:val="28"/>
                <w:szCs w:val="28"/>
              </w:rPr>
            </w:pPr>
          </w:p>
          <w:p w:rsidR="00684FA3" w:rsidRDefault="00684FA3" w:rsidP="0036154D">
            <w:pPr>
              <w:rPr>
                <w:rFonts w:ascii="Times New Roman" w:hAnsi="Times New Roman" w:cs="Times New Roman"/>
                <w:sz w:val="28"/>
                <w:szCs w:val="28"/>
              </w:rPr>
            </w:pPr>
          </w:p>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401.20 «Расходы текущего финансового года»</w:t>
            </w:r>
          </w:p>
        </w:tc>
      </w:tr>
      <w:tr w:rsidR="00684FA3" w:rsidTr="00DA2FB4">
        <w:tc>
          <w:tcPr>
            <w:tcW w:w="4672" w:type="dxa"/>
          </w:tcPr>
          <w:p w:rsidR="00684FA3" w:rsidRDefault="00684FA3" w:rsidP="00684FA3">
            <w:pPr>
              <w:rPr>
                <w:rFonts w:ascii="Times New Roman" w:hAnsi="Times New Roman" w:cs="Times New Roman"/>
                <w:sz w:val="28"/>
                <w:szCs w:val="28"/>
              </w:rPr>
            </w:pPr>
            <w:r>
              <w:rPr>
                <w:rFonts w:ascii="Times New Roman" w:hAnsi="Times New Roman" w:cs="Times New Roman"/>
                <w:sz w:val="28"/>
                <w:szCs w:val="28"/>
              </w:rPr>
              <w:t>Н97 «Расходы будущих периодов»</w:t>
            </w:r>
          </w:p>
        </w:tc>
        <w:tc>
          <w:tcPr>
            <w:tcW w:w="4673" w:type="dxa"/>
          </w:tcPr>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401.50 «Расходы будущих периодов»</w:t>
            </w:r>
          </w:p>
        </w:tc>
      </w:tr>
      <w:tr w:rsidR="00684FA3" w:rsidTr="00DA2FB4">
        <w:tc>
          <w:tcPr>
            <w:tcW w:w="4672" w:type="dxa"/>
          </w:tcPr>
          <w:p w:rsidR="00684FA3" w:rsidRDefault="00684FA3" w:rsidP="00684FA3">
            <w:pPr>
              <w:rPr>
                <w:rFonts w:ascii="Times New Roman" w:hAnsi="Times New Roman" w:cs="Times New Roman"/>
                <w:sz w:val="28"/>
                <w:szCs w:val="28"/>
              </w:rPr>
            </w:pPr>
            <w:r>
              <w:rPr>
                <w:rFonts w:ascii="Times New Roman" w:hAnsi="Times New Roman" w:cs="Times New Roman"/>
                <w:sz w:val="28"/>
                <w:szCs w:val="28"/>
              </w:rPr>
              <w:t>Н99 «Прибыль»</w:t>
            </w:r>
          </w:p>
        </w:tc>
        <w:tc>
          <w:tcPr>
            <w:tcW w:w="4673" w:type="dxa"/>
          </w:tcPr>
          <w:p w:rsidR="00684FA3" w:rsidRDefault="00684FA3" w:rsidP="0036154D">
            <w:pPr>
              <w:rPr>
                <w:rFonts w:ascii="Times New Roman" w:hAnsi="Times New Roman" w:cs="Times New Roman"/>
                <w:sz w:val="28"/>
                <w:szCs w:val="28"/>
              </w:rPr>
            </w:pPr>
            <w:r>
              <w:rPr>
                <w:rFonts w:ascii="Times New Roman" w:hAnsi="Times New Roman" w:cs="Times New Roman"/>
                <w:sz w:val="28"/>
                <w:szCs w:val="28"/>
              </w:rPr>
              <w:t>401.30 «Финансовый результат прошлых отчетных периодов»</w:t>
            </w:r>
          </w:p>
        </w:tc>
      </w:tr>
    </w:tbl>
    <w:p w:rsidR="00F32993" w:rsidRDefault="00F32993" w:rsidP="00BE605B">
      <w:pPr>
        <w:ind w:firstLine="708"/>
        <w:jc w:val="both"/>
        <w:rPr>
          <w:rFonts w:ascii="Times New Roman" w:hAnsi="Times New Roman" w:cs="Times New Roman"/>
          <w:sz w:val="28"/>
          <w:szCs w:val="28"/>
        </w:rPr>
      </w:pPr>
    </w:p>
    <w:p w:rsidR="00684FA3" w:rsidRDefault="00684FA3" w:rsidP="00BE605B">
      <w:pPr>
        <w:ind w:firstLine="708"/>
        <w:jc w:val="both"/>
        <w:rPr>
          <w:rFonts w:ascii="Times New Roman" w:hAnsi="Times New Roman" w:cs="Times New Roman"/>
          <w:sz w:val="28"/>
          <w:szCs w:val="28"/>
        </w:rPr>
      </w:pPr>
      <w:r w:rsidRPr="00684FA3">
        <w:rPr>
          <w:rFonts w:ascii="Times New Roman" w:hAnsi="Times New Roman" w:cs="Times New Roman"/>
          <w:sz w:val="28"/>
          <w:szCs w:val="28"/>
        </w:rPr>
        <w:t>3.</w:t>
      </w:r>
      <w:r>
        <w:rPr>
          <w:rFonts w:ascii="Times New Roman" w:hAnsi="Times New Roman" w:cs="Times New Roman"/>
          <w:sz w:val="28"/>
          <w:szCs w:val="28"/>
        </w:rPr>
        <w:t>2</w:t>
      </w:r>
      <w:r w:rsidRPr="00684FA3">
        <w:rPr>
          <w:rFonts w:ascii="Times New Roman" w:hAnsi="Times New Roman" w:cs="Times New Roman"/>
          <w:sz w:val="28"/>
          <w:szCs w:val="28"/>
        </w:rPr>
        <w:t>.</w:t>
      </w:r>
      <w:r>
        <w:rPr>
          <w:rFonts w:ascii="Times New Roman" w:hAnsi="Times New Roman" w:cs="Times New Roman"/>
          <w:sz w:val="28"/>
          <w:szCs w:val="28"/>
        </w:rPr>
        <w:t>7</w:t>
      </w:r>
      <w:r w:rsidRPr="00684FA3">
        <w:rPr>
          <w:rFonts w:ascii="Times New Roman" w:hAnsi="Times New Roman" w:cs="Times New Roman"/>
          <w:sz w:val="28"/>
          <w:szCs w:val="28"/>
        </w:rPr>
        <w:t xml:space="preserve">. В качестве корреспондирующих счетов в проводках с другими счетами налогового учета используются также </w:t>
      </w:r>
      <w:proofErr w:type="spellStart"/>
      <w:r w:rsidRPr="00684FA3">
        <w:rPr>
          <w:rFonts w:ascii="Times New Roman" w:hAnsi="Times New Roman" w:cs="Times New Roman"/>
          <w:sz w:val="28"/>
          <w:szCs w:val="28"/>
        </w:rPr>
        <w:t>забалансовые</w:t>
      </w:r>
      <w:proofErr w:type="spellEnd"/>
      <w:r w:rsidRPr="00684FA3">
        <w:rPr>
          <w:rFonts w:ascii="Times New Roman" w:hAnsi="Times New Roman" w:cs="Times New Roman"/>
          <w:sz w:val="28"/>
          <w:szCs w:val="28"/>
        </w:rPr>
        <w:t xml:space="preserve"> счета НПВ, Н69, Н70. На счетах НПВ, Н69, Н70 не ведется полноценный учет: не отражаются все "дебеты" и "кредиты", остаток по ним "обнуляется" в конце года. </w:t>
      </w:r>
      <w:r w:rsidRPr="00684FA3">
        <w:rPr>
          <w:rFonts w:ascii="Times New Roman" w:hAnsi="Times New Roman" w:cs="Times New Roman"/>
          <w:sz w:val="28"/>
          <w:szCs w:val="28"/>
        </w:rPr>
        <w:lastRenderedPageBreak/>
        <w:t>Корреспондирующие счета НПВ, Н69, Н70 и аналитика необходимы для отражения причины признания доходов и расходов в налоговом учете.</w:t>
      </w:r>
    </w:p>
    <w:p w:rsidR="00BE605B" w:rsidRDefault="00684FA3" w:rsidP="00BE605B">
      <w:pPr>
        <w:jc w:val="both"/>
        <w:rPr>
          <w:rFonts w:ascii="Times New Roman" w:hAnsi="Times New Roman" w:cs="Times New Roman"/>
          <w:sz w:val="28"/>
          <w:szCs w:val="28"/>
        </w:rPr>
      </w:pPr>
      <w:r w:rsidRPr="00684FA3">
        <w:rPr>
          <w:rFonts w:ascii="Times New Roman" w:hAnsi="Times New Roman" w:cs="Times New Roman"/>
          <w:sz w:val="28"/>
          <w:szCs w:val="28"/>
        </w:rPr>
        <w:t xml:space="preserve"> </w:t>
      </w:r>
      <w:r>
        <w:rPr>
          <w:rFonts w:ascii="Times New Roman" w:hAnsi="Times New Roman" w:cs="Times New Roman"/>
          <w:sz w:val="28"/>
          <w:szCs w:val="28"/>
        </w:rPr>
        <w:tab/>
      </w:r>
      <w:r w:rsidRPr="00684FA3">
        <w:rPr>
          <w:rFonts w:ascii="Times New Roman" w:hAnsi="Times New Roman" w:cs="Times New Roman"/>
          <w:sz w:val="28"/>
          <w:szCs w:val="28"/>
        </w:rPr>
        <w:t>3.2.</w:t>
      </w:r>
      <w:r w:rsidR="00BE605B">
        <w:rPr>
          <w:rFonts w:ascii="Times New Roman" w:hAnsi="Times New Roman" w:cs="Times New Roman"/>
          <w:sz w:val="28"/>
          <w:szCs w:val="28"/>
        </w:rPr>
        <w:t>8</w:t>
      </w:r>
      <w:r w:rsidRPr="00684FA3">
        <w:rPr>
          <w:rFonts w:ascii="Times New Roman" w:hAnsi="Times New Roman" w:cs="Times New Roman"/>
          <w:sz w:val="28"/>
          <w:szCs w:val="28"/>
        </w:rPr>
        <w:t xml:space="preserve">. Учреждение применяет общую систему налогообложения. </w:t>
      </w:r>
    </w:p>
    <w:p w:rsidR="00BE605B" w:rsidRDefault="00684FA3" w:rsidP="00BE605B">
      <w:pPr>
        <w:ind w:firstLine="708"/>
        <w:jc w:val="both"/>
        <w:rPr>
          <w:rFonts w:ascii="Times New Roman" w:hAnsi="Times New Roman" w:cs="Times New Roman"/>
          <w:sz w:val="28"/>
          <w:szCs w:val="28"/>
        </w:rPr>
      </w:pPr>
      <w:r w:rsidRPr="00684FA3">
        <w:rPr>
          <w:rFonts w:ascii="Times New Roman" w:hAnsi="Times New Roman" w:cs="Times New Roman"/>
          <w:sz w:val="28"/>
          <w:szCs w:val="28"/>
        </w:rPr>
        <w:t>3.2.</w:t>
      </w:r>
      <w:r w:rsidR="00BE605B">
        <w:rPr>
          <w:rFonts w:ascii="Times New Roman" w:hAnsi="Times New Roman" w:cs="Times New Roman"/>
          <w:sz w:val="28"/>
          <w:szCs w:val="28"/>
        </w:rPr>
        <w:t>9</w:t>
      </w:r>
      <w:r w:rsidRPr="00684FA3">
        <w:rPr>
          <w:rFonts w:ascii="Times New Roman" w:hAnsi="Times New Roman" w:cs="Times New Roman"/>
          <w:sz w:val="28"/>
          <w:szCs w:val="28"/>
        </w:rPr>
        <w:t>. Учреждением используется электронный способ представления</w:t>
      </w:r>
      <w:r w:rsidR="00BE605B">
        <w:rPr>
          <w:rFonts w:ascii="Times New Roman" w:hAnsi="Times New Roman" w:cs="Times New Roman"/>
          <w:sz w:val="28"/>
          <w:szCs w:val="28"/>
        </w:rPr>
        <w:t xml:space="preserve"> </w:t>
      </w:r>
      <w:r w:rsidR="00BE605B" w:rsidRPr="00BE605B">
        <w:rPr>
          <w:rFonts w:ascii="Times New Roman" w:hAnsi="Times New Roman" w:cs="Times New Roman"/>
          <w:sz w:val="28"/>
          <w:szCs w:val="28"/>
        </w:rPr>
        <w:t xml:space="preserve">налоговой отчетности в налоговые органы по телекоммуникационным каналам связи. </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3.3.   Первичные учетные документы, аналитические регистры налогового учета </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3.3.1. Для подтверждения данных налогового учета используются:</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  первичные учетные документы (включая бухгалтерскую справку ф. 0504833), оформленные в соответствии с законодательством Российской Федерации;  </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  аналитические регистры бухгалтерского и налогового учета. </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3.3.2. Право подписи налоговой отчетности принадлежит руководителю учреждения, а также лицам по доверенности.</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3.3.3. В качестве регистров налогового учета используются регистры бухгалтерского учета (для учета показателей налога на имущество, транспортного налога, НДС) и регистры налогового учета по налогу на прибыль. </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3.3.4. Регистры налогового учета формируются в автоматизированном порядке по формам, предусмотренным используемым программным продуктом с учетом специфики деятельности учреждения.  </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4.       Методологические аспект налогового учета </w:t>
      </w:r>
    </w:p>
    <w:p w:rsidR="00BE605B" w:rsidRDefault="00BE605B" w:rsidP="00BE605B">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4.1.     Налог на добавленную стоимость </w:t>
      </w:r>
    </w:p>
    <w:p w:rsidR="00FE3776" w:rsidRPr="00FE3776" w:rsidRDefault="00BE605B" w:rsidP="002E1635">
      <w:pPr>
        <w:ind w:firstLine="708"/>
        <w:jc w:val="both"/>
        <w:rPr>
          <w:rStyle w:val="blk"/>
          <w:rFonts w:ascii="Times New Roman" w:hAnsi="Times New Roman" w:cs="Times New Roman"/>
          <w:sz w:val="28"/>
          <w:szCs w:val="28"/>
        </w:rPr>
      </w:pPr>
      <w:r w:rsidRPr="00FE3776">
        <w:rPr>
          <w:rFonts w:ascii="Times New Roman" w:hAnsi="Times New Roman" w:cs="Times New Roman"/>
          <w:sz w:val="28"/>
          <w:szCs w:val="28"/>
        </w:rPr>
        <w:t xml:space="preserve"> 4.1.1. </w:t>
      </w:r>
      <w:r w:rsidR="00FE3776" w:rsidRPr="00FE3776">
        <w:rPr>
          <w:rFonts w:ascii="Times New Roman" w:hAnsi="Times New Roman" w:cs="Times New Roman"/>
          <w:spacing w:val="-4"/>
          <w:sz w:val="28"/>
          <w:szCs w:val="28"/>
        </w:rPr>
        <w:t xml:space="preserve">В соответствии со статьей 145 Налогового кодекса Российской Федерации учреждение освобождено </w:t>
      </w:r>
      <w:r w:rsidR="00FE3776" w:rsidRPr="00FE3776">
        <w:rPr>
          <w:rStyle w:val="blk"/>
          <w:rFonts w:ascii="Times New Roman" w:hAnsi="Times New Roman" w:cs="Times New Roman"/>
          <w:sz w:val="28"/>
          <w:szCs w:val="28"/>
        </w:rPr>
        <w:t>от исполнения обязанностей налогоплательщика, связанных с исчислением и уплатой налога</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4.2.    Налог на прибыль </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4.2.1. Налоговый учет в учреждении ведется по </w:t>
      </w:r>
      <w:r w:rsidR="009F6997">
        <w:rPr>
          <w:rFonts w:ascii="Times New Roman" w:hAnsi="Times New Roman" w:cs="Times New Roman"/>
          <w:sz w:val="28"/>
          <w:szCs w:val="28"/>
        </w:rPr>
        <w:t>кассовому методу</w:t>
      </w:r>
      <w:r w:rsidRPr="00BE605B">
        <w:rPr>
          <w:rFonts w:ascii="Times New Roman" w:hAnsi="Times New Roman" w:cs="Times New Roman"/>
          <w:sz w:val="28"/>
          <w:szCs w:val="28"/>
        </w:rPr>
        <w:t xml:space="preserve"> </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4.2.2. Учет доходов и расходов осуществляется в регистрах налогового учета. </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4.2.3. К налогооблагаемым доходам учреждения относятся:</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 − доходы от реализации товаров (работ, услуг) и имущественных прав; </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lastRenderedPageBreak/>
        <w:t xml:space="preserve">− внереализационные доходы. </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4.2.4. В составе доходов от реализации отдельно выделяются: </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   - выручка от реализации товаров (работ, услуг) собственного производства: </w:t>
      </w:r>
      <w:r w:rsidR="00FE3776">
        <w:rPr>
          <w:rFonts w:ascii="Times New Roman" w:hAnsi="Times New Roman" w:cs="Times New Roman"/>
          <w:sz w:val="28"/>
          <w:szCs w:val="28"/>
        </w:rPr>
        <w:t>услуги в области пожарной безопасности</w:t>
      </w:r>
      <w:r w:rsidRPr="00BE605B">
        <w:rPr>
          <w:rFonts w:ascii="Times New Roman" w:hAnsi="Times New Roman" w:cs="Times New Roman"/>
          <w:sz w:val="28"/>
          <w:szCs w:val="28"/>
        </w:rPr>
        <w:t xml:space="preserve">; </w:t>
      </w:r>
    </w:p>
    <w:p w:rsidR="00BE605B"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4.2.5. Датой получения доходов от реализации признается дата передачи права собственности на товары, результатов выполненных работ и услуг, имущественных прав, независимо от фактического поступления денежных средств в их оплату.</w:t>
      </w:r>
    </w:p>
    <w:p w:rsidR="008B221F" w:rsidRDefault="00BE605B" w:rsidP="00FE3776">
      <w:pPr>
        <w:ind w:firstLine="708"/>
        <w:jc w:val="both"/>
        <w:rPr>
          <w:rFonts w:ascii="Times New Roman" w:hAnsi="Times New Roman" w:cs="Times New Roman"/>
          <w:sz w:val="28"/>
          <w:szCs w:val="28"/>
        </w:rPr>
      </w:pPr>
      <w:r w:rsidRPr="00BE605B">
        <w:rPr>
          <w:rFonts w:ascii="Times New Roman" w:hAnsi="Times New Roman" w:cs="Times New Roman"/>
          <w:sz w:val="28"/>
          <w:szCs w:val="28"/>
        </w:rPr>
        <w:t xml:space="preserve"> 4.2.6. В состав внереализационных доходов учреждения включаются доходы, полученные от операций, не являющихся реализацией товаров (работ, услуг) или имущественных прав организации. Дата получения внереализационных доходов определяется в соответствии с пунктом 4 статьи 271 НК РФ:</w:t>
      </w:r>
    </w:p>
    <w:tbl>
      <w:tblPr>
        <w:tblStyle w:val="a3"/>
        <w:tblW w:w="0" w:type="auto"/>
        <w:tblLook w:val="04A0" w:firstRow="1" w:lastRow="0" w:firstColumn="1" w:lastColumn="0" w:noHBand="0" w:noVBand="1"/>
      </w:tblPr>
      <w:tblGrid>
        <w:gridCol w:w="4672"/>
        <w:gridCol w:w="4673"/>
      </w:tblGrid>
      <w:tr w:rsidR="00FE3776" w:rsidTr="00FE3776">
        <w:tc>
          <w:tcPr>
            <w:tcW w:w="4672" w:type="dxa"/>
          </w:tcPr>
          <w:p w:rsidR="00FE3776" w:rsidRDefault="00FE3776" w:rsidP="00FE3776">
            <w:pPr>
              <w:jc w:val="both"/>
              <w:rPr>
                <w:rFonts w:ascii="Times New Roman" w:hAnsi="Times New Roman" w:cs="Times New Roman"/>
                <w:sz w:val="28"/>
                <w:szCs w:val="28"/>
              </w:rPr>
            </w:pPr>
            <w:r>
              <w:rPr>
                <w:rFonts w:ascii="Times New Roman" w:hAnsi="Times New Roman" w:cs="Times New Roman"/>
                <w:sz w:val="28"/>
                <w:szCs w:val="28"/>
              </w:rPr>
              <w:t>Внереализационные доходы</w:t>
            </w:r>
          </w:p>
        </w:tc>
        <w:tc>
          <w:tcPr>
            <w:tcW w:w="4673" w:type="dxa"/>
          </w:tcPr>
          <w:p w:rsidR="00FE3776" w:rsidRDefault="00FE3776" w:rsidP="00FE3776">
            <w:pPr>
              <w:jc w:val="both"/>
              <w:rPr>
                <w:rFonts w:ascii="Times New Roman" w:hAnsi="Times New Roman" w:cs="Times New Roman"/>
                <w:sz w:val="28"/>
                <w:szCs w:val="28"/>
              </w:rPr>
            </w:pPr>
            <w:r>
              <w:rPr>
                <w:rFonts w:ascii="Times New Roman" w:hAnsi="Times New Roman" w:cs="Times New Roman"/>
                <w:sz w:val="28"/>
                <w:szCs w:val="28"/>
              </w:rPr>
              <w:t>Дата признания в составе доходов для целей налогового учета</w:t>
            </w:r>
          </w:p>
        </w:tc>
      </w:tr>
      <w:tr w:rsidR="00FE3776" w:rsidTr="00FE3776">
        <w:tc>
          <w:tcPr>
            <w:tcW w:w="4672" w:type="dxa"/>
          </w:tcPr>
          <w:p w:rsidR="00FE3776" w:rsidRDefault="00FE3776" w:rsidP="00FE3776">
            <w:pPr>
              <w:jc w:val="both"/>
              <w:rPr>
                <w:rFonts w:ascii="Times New Roman" w:hAnsi="Times New Roman" w:cs="Times New Roman"/>
                <w:sz w:val="28"/>
                <w:szCs w:val="28"/>
              </w:rPr>
            </w:pPr>
            <w:r>
              <w:rPr>
                <w:rFonts w:ascii="Times New Roman" w:hAnsi="Times New Roman" w:cs="Times New Roman"/>
                <w:sz w:val="28"/>
                <w:szCs w:val="28"/>
              </w:rPr>
              <w:t>Доходы от сдачи имущества в аренду (субаренду)</w:t>
            </w:r>
          </w:p>
        </w:tc>
        <w:tc>
          <w:tcPr>
            <w:tcW w:w="4673" w:type="dxa"/>
          </w:tcPr>
          <w:p w:rsidR="00FE3776" w:rsidRDefault="00FE3776" w:rsidP="00FE3776">
            <w:pPr>
              <w:jc w:val="both"/>
              <w:rPr>
                <w:rFonts w:ascii="Times New Roman" w:hAnsi="Times New Roman" w:cs="Times New Roman"/>
                <w:sz w:val="28"/>
                <w:szCs w:val="28"/>
              </w:rPr>
            </w:pPr>
            <w:r w:rsidRPr="00FE3776">
              <w:rPr>
                <w:rFonts w:ascii="Times New Roman" w:hAnsi="Times New Roman" w:cs="Times New Roman"/>
                <w:sz w:val="28"/>
                <w:szCs w:val="28"/>
              </w:rPr>
              <w:t>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tc>
      </w:tr>
      <w:tr w:rsidR="00FE3776" w:rsidTr="00FE3776">
        <w:tc>
          <w:tcPr>
            <w:tcW w:w="4672" w:type="dxa"/>
          </w:tcPr>
          <w:p w:rsidR="00FE3776" w:rsidRDefault="00FE3776" w:rsidP="00FE3776">
            <w:pPr>
              <w:jc w:val="both"/>
              <w:rPr>
                <w:rFonts w:ascii="Times New Roman" w:hAnsi="Times New Roman" w:cs="Times New Roman"/>
                <w:sz w:val="28"/>
                <w:szCs w:val="28"/>
              </w:rPr>
            </w:pPr>
            <w:r>
              <w:rPr>
                <w:rFonts w:ascii="Times New Roman" w:hAnsi="Times New Roman" w:cs="Times New Roman"/>
                <w:sz w:val="28"/>
                <w:szCs w:val="28"/>
              </w:rPr>
              <w:t>Взимание стоимости бланков трудовых книжек при выдаче работнику трудовой книжки</w:t>
            </w:r>
          </w:p>
        </w:tc>
        <w:tc>
          <w:tcPr>
            <w:tcW w:w="4673" w:type="dxa"/>
          </w:tcPr>
          <w:p w:rsidR="00FE3776" w:rsidRDefault="00FE3776" w:rsidP="00FE3776">
            <w:pPr>
              <w:jc w:val="both"/>
              <w:rPr>
                <w:rFonts w:ascii="Times New Roman" w:hAnsi="Times New Roman" w:cs="Times New Roman"/>
                <w:sz w:val="28"/>
                <w:szCs w:val="28"/>
              </w:rPr>
            </w:pPr>
            <w:r w:rsidRPr="00FE3776">
              <w:rPr>
                <w:rFonts w:ascii="Times New Roman" w:hAnsi="Times New Roman" w:cs="Times New Roman"/>
                <w:sz w:val="28"/>
                <w:szCs w:val="28"/>
              </w:rPr>
              <w:t>Момент выдачи трудовой книжки работнику на основании подписи получившего их лица</w:t>
            </w:r>
            <w:r>
              <w:rPr>
                <w:rFonts w:ascii="Times New Roman" w:hAnsi="Times New Roman" w:cs="Times New Roman"/>
                <w:sz w:val="28"/>
                <w:szCs w:val="28"/>
              </w:rPr>
              <w:t xml:space="preserve"> </w:t>
            </w:r>
            <w:r w:rsidRPr="00FE3776">
              <w:rPr>
                <w:rFonts w:ascii="Times New Roman" w:hAnsi="Times New Roman" w:cs="Times New Roman"/>
                <w:sz w:val="28"/>
                <w:szCs w:val="28"/>
              </w:rPr>
              <w:t>в Книге учета бланков строгой отчетности (ф. 0504045)</w:t>
            </w:r>
          </w:p>
        </w:tc>
      </w:tr>
      <w:tr w:rsidR="00FE3776" w:rsidTr="00FE3776">
        <w:tc>
          <w:tcPr>
            <w:tcW w:w="4672" w:type="dxa"/>
          </w:tcPr>
          <w:p w:rsidR="00FE3776" w:rsidRDefault="00FE3776" w:rsidP="00FE3776">
            <w:pPr>
              <w:jc w:val="both"/>
              <w:rPr>
                <w:rFonts w:ascii="Times New Roman" w:hAnsi="Times New Roman" w:cs="Times New Roman"/>
                <w:sz w:val="28"/>
                <w:szCs w:val="28"/>
              </w:rPr>
            </w:pPr>
            <w:r w:rsidRPr="00FE3776">
              <w:rPr>
                <w:rFonts w:ascii="Times New Roman" w:hAnsi="Times New Roman" w:cs="Times New Roman"/>
                <w:sz w:val="28"/>
                <w:szCs w:val="28"/>
              </w:rPr>
              <w:t>Стоимость полученных материалов или иного имущества при демонтаже или разборке при ликвидации выводимых из эксплуатации основных средств</w:t>
            </w:r>
          </w:p>
        </w:tc>
        <w:tc>
          <w:tcPr>
            <w:tcW w:w="4673" w:type="dxa"/>
          </w:tcPr>
          <w:p w:rsidR="00FE3776" w:rsidRDefault="00FE3776" w:rsidP="00FE3776">
            <w:pPr>
              <w:jc w:val="both"/>
              <w:rPr>
                <w:rFonts w:ascii="Times New Roman" w:hAnsi="Times New Roman" w:cs="Times New Roman"/>
                <w:sz w:val="28"/>
                <w:szCs w:val="28"/>
              </w:rPr>
            </w:pPr>
            <w:r w:rsidRPr="00FE3776">
              <w:rPr>
                <w:rFonts w:ascii="Times New Roman" w:hAnsi="Times New Roman" w:cs="Times New Roman"/>
                <w:sz w:val="28"/>
                <w:szCs w:val="28"/>
              </w:rPr>
              <w:t>Дата составления акта ликвидации амортизируемого имущества, оформленного в соответствии с требованиями к бухгалтерскому учет</w:t>
            </w:r>
            <w:r>
              <w:rPr>
                <w:rFonts w:ascii="Times New Roman" w:hAnsi="Times New Roman" w:cs="Times New Roman"/>
                <w:sz w:val="28"/>
                <w:szCs w:val="28"/>
              </w:rPr>
              <w:t>у</w:t>
            </w:r>
          </w:p>
        </w:tc>
      </w:tr>
      <w:tr w:rsidR="00FE3776" w:rsidTr="00FE3776">
        <w:tc>
          <w:tcPr>
            <w:tcW w:w="4672" w:type="dxa"/>
          </w:tcPr>
          <w:p w:rsidR="00FE3776" w:rsidRDefault="00FE3776" w:rsidP="00733CF7">
            <w:pPr>
              <w:jc w:val="both"/>
              <w:rPr>
                <w:rFonts w:ascii="Times New Roman" w:hAnsi="Times New Roman" w:cs="Times New Roman"/>
                <w:sz w:val="28"/>
                <w:szCs w:val="28"/>
              </w:rPr>
            </w:pPr>
            <w:r w:rsidRPr="00FE3776">
              <w:rPr>
                <w:rFonts w:ascii="Times New Roman" w:hAnsi="Times New Roman" w:cs="Times New Roman"/>
                <w:sz w:val="28"/>
                <w:szCs w:val="28"/>
              </w:rPr>
              <w:t>Стоимость излишков материальн</w:t>
            </w:r>
            <w:r w:rsidR="00733CF7">
              <w:rPr>
                <w:rFonts w:ascii="Times New Roman" w:hAnsi="Times New Roman" w:cs="Times New Roman"/>
                <w:sz w:val="28"/>
                <w:szCs w:val="28"/>
              </w:rPr>
              <w:t>ых</w:t>
            </w:r>
            <w:r w:rsidRPr="00FE3776">
              <w:rPr>
                <w:rFonts w:ascii="Times New Roman" w:hAnsi="Times New Roman" w:cs="Times New Roman"/>
                <w:sz w:val="28"/>
                <w:szCs w:val="28"/>
              </w:rPr>
              <w:t xml:space="preserve"> запасов и прочего имущества, которые выявлены в результате инвентаризации</w:t>
            </w:r>
          </w:p>
        </w:tc>
        <w:tc>
          <w:tcPr>
            <w:tcW w:w="4673" w:type="dxa"/>
          </w:tcPr>
          <w:p w:rsidR="00FE3776" w:rsidRDefault="00733CF7" w:rsidP="00FE3776">
            <w:pPr>
              <w:jc w:val="both"/>
              <w:rPr>
                <w:rFonts w:ascii="Times New Roman" w:hAnsi="Times New Roman" w:cs="Times New Roman"/>
                <w:sz w:val="28"/>
                <w:szCs w:val="28"/>
              </w:rPr>
            </w:pPr>
            <w:r w:rsidRPr="00733CF7">
              <w:rPr>
                <w:rFonts w:ascii="Times New Roman" w:hAnsi="Times New Roman" w:cs="Times New Roman"/>
                <w:sz w:val="28"/>
                <w:szCs w:val="28"/>
              </w:rPr>
              <w:t>Дата утверждения руководителем учреждения итогов инвентаризации</w:t>
            </w:r>
          </w:p>
        </w:tc>
      </w:tr>
      <w:tr w:rsidR="00FE3776" w:rsidTr="00FE3776">
        <w:tc>
          <w:tcPr>
            <w:tcW w:w="4672" w:type="dxa"/>
          </w:tcPr>
          <w:p w:rsidR="00FE3776" w:rsidRDefault="00733CF7" w:rsidP="00FE3776">
            <w:pPr>
              <w:jc w:val="both"/>
              <w:rPr>
                <w:rFonts w:ascii="Times New Roman" w:hAnsi="Times New Roman" w:cs="Times New Roman"/>
                <w:sz w:val="28"/>
                <w:szCs w:val="28"/>
              </w:rPr>
            </w:pPr>
            <w:r w:rsidRPr="00733CF7">
              <w:rPr>
                <w:rFonts w:ascii="Times New Roman" w:hAnsi="Times New Roman" w:cs="Times New Roman"/>
                <w:sz w:val="28"/>
                <w:szCs w:val="28"/>
              </w:rPr>
              <w:t>Доходы прошлых лет, выявленные в отчетном (налоговом) периоде</w:t>
            </w:r>
          </w:p>
        </w:tc>
        <w:tc>
          <w:tcPr>
            <w:tcW w:w="4673" w:type="dxa"/>
          </w:tcPr>
          <w:p w:rsidR="00FE3776" w:rsidRDefault="00733CF7" w:rsidP="00FE3776">
            <w:pPr>
              <w:jc w:val="both"/>
              <w:rPr>
                <w:rFonts w:ascii="Times New Roman" w:hAnsi="Times New Roman" w:cs="Times New Roman"/>
                <w:sz w:val="28"/>
                <w:szCs w:val="28"/>
              </w:rPr>
            </w:pPr>
            <w:r w:rsidRPr="00733CF7">
              <w:rPr>
                <w:rFonts w:ascii="Times New Roman" w:hAnsi="Times New Roman" w:cs="Times New Roman"/>
                <w:sz w:val="28"/>
                <w:szCs w:val="28"/>
              </w:rPr>
              <w:t>Дата выявления дохода (получения и (или) обнаружения документов, подтверждающих наличие дохода)</w:t>
            </w:r>
          </w:p>
        </w:tc>
      </w:tr>
      <w:tr w:rsidR="00FE3776" w:rsidTr="00FE3776">
        <w:tc>
          <w:tcPr>
            <w:tcW w:w="4672" w:type="dxa"/>
          </w:tcPr>
          <w:p w:rsidR="00FE3776" w:rsidRDefault="00733CF7" w:rsidP="00FE3776">
            <w:pPr>
              <w:jc w:val="both"/>
              <w:rPr>
                <w:rFonts w:ascii="Times New Roman" w:hAnsi="Times New Roman" w:cs="Times New Roman"/>
                <w:sz w:val="28"/>
                <w:szCs w:val="28"/>
              </w:rPr>
            </w:pPr>
            <w:r w:rsidRPr="00733CF7">
              <w:rPr>
                <w:rFonts w:ascii="Times New Roman" w:hAnsi="Times New Roman" w:cs="Times New Roman"/>
                <w:sz w:val="28"/>
                <w:szCs w:val="28"/>
              </w:rPr>
              <w:lastRenderedPageBreak/>
              <w:t>Суммы штрафов, пеней и (или) иных санкций за нарушение договорных обязательств, а также сумм возмещения убытков или ущерба</w:t>
            </w:r>
          </w:p>
        </w:tc>
        <w:tc>
          <w:tcPr>
            <w:tcW w:w="4673" w:type="dxa"/>
          </w:tcPr>
          <w:p w:rsidR="00FE3776" w:rsidRDefault="00733CF7" w:rsidP="00FE3776">
            <w:pPr>
              <w:jc w:val="both"/>
              <w:rPr>
                <w:rFonts w:ascii="Times New Roman" w:hAnsi="Times New Roman" w:cs="Times New Roman"/>
                <w:sz w:val="28"/>
                <w:szCs w:val="28"/>
              </w:rPr>
            </w:pPr>
            <w:r w:rsidRPr="00733CF7">
              <w:rPr>
                <w:rFonts w:ascii="Times New Roman" w:hAnsi="Times New Roman" w:cs="Times New Roman"/>
                <w:sz w:val="28"/>
                <w:szCs w:val="28"/>
              </w:rPr>
              <w:t>Дата признания должником либо дата вступления в законную силу решения суда</w:t>
            </w:r>
          </w:p>
        </w:tc>
      </w:tr>
      <w:tr w:rsidR="00FE3776" w:rsidTr="00FE3776">
        <w:tc>
          <w:tcPr>
            <w:tcW w:w="4672" w:type="dxa"/>
          </w:tcPr>
          <w:p w:rsidR="00FE3776" w:rsidRDefault="00733CF7" w:rsidP="00FE3776">
            <w:pPr>
              <w:jc w:val="both"/>
              <w:rPr>
                <w:rFonts w:ascii="Times New Roman" w:hAnsi="Times New Roman" w:cs="Times New Roman"/>
                <w:sz w:val="28"/>
                <w:szCs w:val="28"/>
              </w:rPr>
            </w:pPr>
            <w:r w:rsidRPr="00733CF7">
              <w:rPr>
                <w:rFonts w:ascii="Times New Roman" w:hAnsi="Times New Roman" w:cs="Times New Roman"/>
                <w:sz w:val="28"/>
                <w:szCs w:val="28"/>
              </w:rPr>
              <w:t>Доходы от списания сумм кредиторской задолженности (обязательств перед кредиторами) в связи с истечением срока исковой давности или по другим основаниям</w:t>
            </w:r>
          </w:p>
        </w:tc>
        <w:tc>
          <w:tcPr>
            <w:tcW w:w="4673" w:type="dxa"/>
          </w:tcPr>
          <w:p w:rsidR="00FE3776" w:rsidRDefault="00733CF7" w:rsidP="00FE3776">
            <w:pPr>
              <w:jc w:val="both"/>
              <w:rPr>
                <w:rFonts w:ascii="Times New Roman" w:hAnsi="Times New Roman" w:cs="Times New Roman"/>
                <w:sz w:val="28"/>
                <w:szCs w:val="28"/>
              </w:rPr>
            </w:pPr>
            <w:r w:rsidRPr="00733CF7">
              <w:rPr>
                <w:rFonts w:ascii="Times New Roman" w:hAnsi="Times New Roman" w:cs="Times New Roman"/>
                <w:sz w:val="28"/>
                <w:szCs w:val="28"/>
              </w:rPr>
              <w:t>Датой признания указанных доходов является последний день отчетного периода, когда истекает срок исковой давности</w:t>
            </w:r>
          </w:p>
        </w:tc>
      </w:tr>
    </w:tbl>
    <w:p w:rsidR="00FE3776" w:rsidRDefault="00FE3776" w:rsidP="00FE3776">
      <w:pPr>
        <w:ind w:firstLine="708"/>
        <w:jc w:val="both"/>
        <w:rPr>
          <w:rFonts w:ascii="Times New Roman" w:hAnsi="Times New Roman" w:cs="Times New Roman"/>
          <w:sz w:val="28"/>
          <w:szCs w:val="28"/>
        </w:rPr>
      </w:pP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4.2.7. Расходы учреждения в зависимости от их характера, а также условий осуществления и направлений деятельности налогоплательщика подразделяются:</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 на расходы, связанные с производством и реализацией;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внереализационные расходы.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4.2.8. Расходы на реализацию подразделяются на прямые и косвенные.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4.2.9. К прямым расходам учреждения относятся:</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 материальные расходы: материальные запасы, единовременно в момент ввода; выданные в эксплуатацию основные средства, стоимостью до 100 000 руб. включительно, непосредственно участвующие в процессе оказания услуги, выполнения работы и изготовлении готовой продукции;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расходы на оплату труда персонала, непосредственно участвующего в процессе оказания услуги (выполнения работы, производства товаров);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расходы на страховые взносы во внебюджетные фонды на оплату труда персонала, непосредственно участвующего в процессе оказания услуги, выполнении работы и изготовлении готовой продукции;</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 суммы начисленной амортизации по основным средствам и нематериальным активам, используемым при оказании услуги (выполнении работы, производстве готовой продукции).</w:t>
      </w:r>
    </w:p>
    <w:p w:rsidR="00733CF7"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4.2.10. К косвенным расходам учреждения относятся все остальные расходы:</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материальные расходы: материальные запасы, израсходованные на нужды учреждения в целом, а не для ведения конкретных видов деятельности (общехозяйственные расходы); выданные в эксплуатацию основные средства, стоимостью до 100 000 рублей включительно, израсходованные на нужды учреждения в целом, а не для ведения конкретных видов деятельности (общехозяйственные расходы); коммунальные услуги; техническое </w:t>
      </w:r>
      <w:r w:rsidRPr="00F32993">
        <w:rPr>
          <w:rFonts w:ascii="Times New Roman" w:hAnsi="Times New Roman" w:cs="Times New Roman"/>
          <w:sz w:val="28"/>
          <w:szCs w:val="28"/>
        </w:rPr>
        <w:lastRenderedPageBreak/>
        <w:t xml:space="preserve">обслуживание основных средств, непосредственно участвующих в оказании услуги, выполнении работы или изготовлении готовой продукции; транспортные услуги, непосредственно связанные с оказанием услуги, выполнением работы или изготовлением готовой продукции и др.;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расходы на оплату труда персонала (</w:t>
      </w:r>
      <w:r w:rsidR="00634DF1" w:rsidRPr="00F32993">
        <w:rPr>
          <w:rFonts w:ascii="Times New Roman" w:hAnsi="Times New Roman" w:cs="Times New Roman"/>
          <w:sz w:val="28"/>
          <w:szCs w:val="28"/>
        </w:rPr>
        <w:t>административно-управленческого</w:t>
      </w:r>
      <w:r w:rsidRPr="00F32993">
        <w:rPr>
          <w:rFonts w:ascii="Times New Roman" w:hAnsi="Times New Roman" w:cs="Times New Roman"/>
          <w:sz w:val="28"/>
          <w:szCs w:val="28"/>
        </w:rPr>
        <w:t xml:space="preserve"> персонала, основного персонала, прочего персонала), не занятого непосредственно в оказании платных услуг, выполнении работ, изготовлении готовой продукции;</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 расходы на страховые взносы во внебюджетные фонды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занятого непосредственно в оказании платных услуг, выполнении работ, изготовлении готовой продукции;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суммы начисленной амортизации по основным средствам и нематериальным активам, используемым в учреждении в целом, а не для ведения конкретных видов деятельности (общехозяйственные расходы);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прочие расходы: услуги связи; командировочные расходы; аренда помещений, оборудования; расходы на ремонт, техническое обслуживание, диагностика основных средств; расходы на содержание нефинансовых активов в чистоте; расходы на противопожарные мероприятия, связанные с содержанием имущества; расходы на охрану (вневедомственная, пожарная и другая); услуги в области информационных технологий; уплата налогов (НДС, налог на имущество (в случае сдачи в аренду имущества), транспортного налога); и другие. </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4.2.11. Прямые расходы относятся к расходам текущего отчетного (налогового) периода по мере реализации продукции, работ, услуг.</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4.2.12. 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 </w:t>
      </w:r>
    </w:p>
    <w:p w:rsidR="004720DB"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4.2.19 Учреждением установлены следующие методы оценки: </w:t>
      </w:r>
    </w:p>
    <w:p w:rsidR="004720DB"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4.2.20.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4720DB"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4.2.21. Право по начислению амортизационной премии учреждением не используется. </w:t>
      </w:r>
    </w:p>
    <w:p w:rsidR="004720DB"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lastRenderedPageBreak/>
        <w:t>4.2.22. Амортизация по всем объектам амортизируемого имущества начисляется по основным нормам амортизации без применения понижающих и повышающих коэффициентов.</w:t>
      </w:r>
    </w:p>
    <w:p w:rsidR="004720DB"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4.2.23. При приобретении объектов основных средств, бывших в эксплуатации, норма амортизации определятся с учетом нормы эксплуатации предыдущим собственником при условии получения у предыдущего собственника данных о применявшихся в его налоговом учете сроке полезного использования и сроке фактической эксплуатации этого объекта основных средств (пункт 7 статьи 258 НК РФ). </w:t>
      </w:r>
    </w:p>
    <w:p w:rsidR="004720DB"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4.2.24. При определении размера материальных расходов при списании сырья и материалов, используемых при оказании услуг, выполнении работ, производстве (изготовлении) готовой продукции, применяется метод оценки по средней стоимости.</w:t>
      </w:r>
    </w:p>
    <w:p w:rsidR="00F32993" w:rsidRDefault="00F32993" w:rsidP="00FE3776">
      <w:pPr>
        <w:ind w:firstLine="708"/>
        <w:jc w:val="both"/>
        <w:rPr>
          <w:rFonts w:ascii="Times New Roman" w:hAnsi="Times New Roman" w:cs="Times New Roman"/>
          <w:sz w:val="28"/>
          <w:szCs w:val="28"/>
        </w:rPr>
      </w:pPr>
      <w:r w:rsidRPr="00F32993">
        <w:rPr>
          <w:rFonts w:ascii="Times New Roman" w:hAnsi="Times New Roman" w:cs="Times New Roman"/>
          <w:sz w:val="28"/>
          <w:szCs w:val="28"/>
        </w:rPr>
        <w:t xml:space="preserve"> 4.2.25. Резерв предстоящих расходов на оплату отпусков.</w:t>
      </w:r>
    </w:p>
    <w:p w:rsidR="000310F2" w:rsidRDefault="000310F2" w:rsidP="00FE3776">
      <w:pPr>
        <w:ind w:firstLine="708"/>
        <w:jc w:val="both"/>
        <w:rPr>
          <w:rFonts w:ascii="Times New Roman" w:hAnsi="Times New Roman" w:cs="Times New Roman"/>
          <w:sz w:val="28"/>
          <w:szCs w:val="28"/>
        </w:rPr>
      </w:pPr>
      <w:r w:rsidRPr="000310F2">
        <w:rPr>
          <w:rFonts w:ascii="Times New Roman" w:hAnsi="Times New Roman" w:cs="Times New Roman"/>
          <w:sz w:val="28"/>
          <w:szCs w:val="28"/>
        </w:rPr>
        <w:t xml:space="preserve">В целях равномерного учета предстоящих расходов для целей налогообложения организация формирует резерв на оплату предстоящих отпусков сотрудников. Предельный размер резерва и ежемесячный процент отчислений в резерв определяются в порядке, установленном для целей бухгалтерского учета </w:t>
      </w:r>
      <w:r w:rsidR="00162E83" w:rsidRPr="00162E83">
        <w:rPr>
          <w:rFonts w:ascii="Times New Roman" w:hAnsi="Times New Roman" w:cs="Times New Roman"/>
          <w:sz w:val="28"/>
          <w:szCs w:val="28"/>
        </w:rPr>
        <w:t>(пункт 3</w:t>
      </w:r>
      <w:r w:rsidRPr="00162E83">
        <w:rPr>
          <w:rFonts w:ascii="Times New Roman" w:hAnsi="Times New Roman" w:cs="Times New Roman"/>
          <w:sz w:val="28"/>
          <w:szCs w:val="28"/>
        </w:rPr>
        <w:t>.</w:t>
      </w:r>
      <w:r w:rsidR="00162E83" w:rsidRPr="00162E83">
        <w:rPr>
          <w:rFonts w:ascii="Times New Roman" w:hAnsi="Times New Roman" w:cs="Times New Roman"/>
          <w:sz w:val="28"/>
          <w:szCs w:val="28"/>
        </w:rPr>
        <w:t>5</w:t>
      </w:r>
      <w:r w:rsidRPr="00162E83">
        <w:rPr>
          <w:rFonts w:ascii="Times New Roman" w:hAnsi="Times New Roman" w:cs="Times New Roman"/>
          <w:sz w:val="28"/>
          <w:szCs w:val="28"/>
        </w:rPr>
        <w:t xml:space="preserve">.4.3 учетной политики). </w:t>
      </w:r>
      <w:r w:rsidRPr="000310F2">
        <w:rPr>
          <w:rFonts w:ascii="Times New Roman" w:hAnsi="Times New Roman" w:cs="Times New Roman"/>
          <w:sz w:val="28"/>
          <w:szCs w:val="28"/>
        </w:rPr>
        <w:t xml:space="preserve">Отчисления в резерв производятся на последнее число каждого месяца в сумме, равной фактическим расходам на оплату труда за соответствующий месяц, умноженным на установленный процент (показатель 3).  Указанные отчисления относятся на счета учета расходов на оплату труда соответствующей категории работников. Ежегодно по состоянию на последнее число налогового периода проводится инвентаризация резерва. Если накопленная сумма превышает фактические обязательства организации по оплате отпусков, не использованных на конец года, резерв уменьшается на излишне начисленную сумму. Указанная сумма подлежит учету в составе внереализационных доходов текущего налогового периода. 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 Соответствующая сумма включается в расходы на оплату труда текущего налогового периода. </w:t>
      </w:r>
    </w:p>
    <w:p w:rsidR="000310F2" w:rsidRDefault="000310F2" w:rsidP="00FE3776">
      <w:pPr>
        <w:ind w:firstLine="708"/>
        <w:jc w:val="both"/>
        <w:rPr>
          <w:rFonts w:ascii="Times New Roman" w:hAnsi="Times New Roman" w:cs="Times New Roman"/>
          <w:sz w:val="28"/>
          <w:szCs w:val="28"/>
        </w:rPr>
      </w:pPr>
      <w:r w:rsidRPr="000310F2">
        <w:rPr>
          <w:rFonts w:ascii="Times New Roman" w:hAnsi="Times New Roman" w:cs="Times New Roman"/>
          <w:sz w:val="28"/>
          <w:szCs w:val="28"/>
        </w:rPr>
        <w:t xml:space="preserve">4.2.26. Состав внереализационных расходов включает обоснованные затраты на осуществление деятельности, непосредственно не связанной с реализацией. В частности, к ним относятся: − расходы на ликвидацию выводимых из эксплуатации основных средств; − расходы на услуги банков; − расходы на содержание переданного по договору аренды имущества (включая амортизацию по этому имуществу); − убытки прошлых налоговых периодов, </w:t>
      </w:r>
      <w:r w:rsidRPr="000310F2">
        <w:rPr>
          <w:rFonts w:ascii="Times New Roman" w:hAnsi="Times New Roman" w:cs="Times New Roman"/>
          <w:sz w:val="28"/>
          <w:szCs w:val="28"/>
        </w:rPr>
        <w:lastRenderedPageBreak/>
        <w:t xml:space="preserve">выявленные в текущем отчетном (налоговом) периоде; − недостача материальных ценностей в случае отсутствия виновных лиц, а также убытки от хищений, виновники которых не установлены; − другие обоснованные расходы, не связанные с реализацией. </w:t>
      </w:r>
    </w:p>
    <w:p w:rsidR="000310F2" w:rsidRDefault="000310F2" w:rsidP="00FE3776">
      <w:pPr>
        <w:ind w:firstLine="708"/>
        <w:jc w:val="both"/>
        <w:rPr>
          <w:rFonts w:ascii="Times New Roman" w:hAnsi="Times New Roman" w:cs="Times New Roman"/>
          <w:sz w:val="28"/>
          <w:szCs w:val="28"/>
        </w:rPr>
      </w:pPr>
      <w:r w:rsidRPr="000310F2">
        <w:rPr>
          <w:rFonts w:ascii="Times New Roman" w:hAnsi="Times New Roman" w:cs="Times New Roman"/>
          <w:sz w:val="28"/>
          <w:szCs w:val="28"/>
        </w:rPr>
        <w:t xml:space="preserve">4.3.       Транспортный налог </w:t>
      </w:r>
    </w:p>
    <w:p w:rsidR="002D6C82" w:rsidRDefault="000310F2" w:rsidP="002D6C82">
      <w:pPr>
        <w:ind w:firstLine="708"/>
        <w:rPr>
          <w:rFonts w:ascii="Times New Roman" w:eastAsia="Times New Roman" w:hAnsi="Times New Roman" w:cs="Times New Roman"/>
          <w:sz w:val="28"/>
          <w:szCs w:val="28"/>
          <w:lang w:eastAsia="ru-RU"/>
        </w:rPr>
      </w:pPr>
      <w:r w:rsidRPr="002D6C82">
        <w:rPr>
          <w:rFonts w:ascii="Times New Roman" w:hAnsi="Times New Roman" w:cs="Times New Roman"/>
          <w:sz w:val="28"/>
          <w:szCs w:val="28"/>
        </w:rPr>
        <w:t xml:space="preserve">4.3.1. Учреждение </w:t>
      </w:r>
      <w:r w:rsidR="002D6C82" w:rsidRPr="002D6C82">
        <w:rPr>
          <w:rFonts w:ascii="Times New Roman" w:hAnsi="Times New Roman" w:cs="Times New Roman"/>
          <w:sz w:val="28"/>
          <w:szCs w:val="28"/>
        </w:rPr>
        <w:t xml:space="preserve">не </w:t>
      </w:r>
      <w:r w:rsidRPr="002D6C82">
        <w:rPr>
          <w:rFonts w:ascii="Times New Roman" w:hAnsi="Times New Roman" w:cs="Times New Roman"/>
          <w:sz w:val="28"/>
          <w:szCs w:val="28"/>
        </w:rPr>
        <w:t>является плательщиком транспортного налога в отношении транспортных средств</w:t>
      </w:r>
      <w:r w:rsidR="002D6C82" w:rsidRPr="002D6C82">
        <w:rPr>
          <w:rFonts w:ascii="Times New Roman" w:hAnsi="Times New Roman" w:cs="Times New Roman"/>
          <w:sz w:val="28"/>
          <w:szCs w:val="28"/>
        </w:rPr>
        <w:t xml:space="preserve"> (ст.7 п.2 </w:t>
      </w:r>
      <w:r w:rsidR="002D6C82" w:rsidRPr="002D6C82">
        <w:rPr>
          <w:rFonts w:ascii="Times New Roman" w:eastAsia="Times New Roman" w:hAnsi="Times New Roman" w:cs="Times New Roman"/>
          <w:sz w:val="28"/>
          <w:szCs w:val="28"/>
          <w:lang w:eastAsia="ru-RU"/>
        </w:rPr>
        <w:t xml:space="preserve">Закон Республики Хакасия "О транспортном налоге" (в редакции от 10.02.2003 N 3, от 01.07.2003 N 40, от 04.10.2004 N 54, от 25.11.2004 N 88, от 07.07.2005 N 47-ЗРХ, от 28.11.2005 N 70-ЗРХ, от 16.11.2006 N 59-ЗРХ, от 12.04.2007 N 18-ЗРХ, от 16.11.2009 N 120-ЗРХ, от 11.05.2010 N 36-ЗРХ, от 26.11.2010 N 109-ЗРХ, от 30.09.2011 N 73-ЗРХ, от 02.12.2011 N 116-ЗРХ, от 05.05.2012 N 29-ЗРХ, от 13.11.2012 N 93-ЗРХ, от 20.12.2012 N 127-ЗРХ, от 20.12.2012 N 132-ЗРХ, от 22.10.2013 N 72-ЗРХ, от 22.10.2013 N 76-ЗРХ, от 16.12.2013 N 105-ЗРХ, от 25.12.2013 N 120-ЗРХ, от 14.04.2014 N 21-ЗРХ, от 06.10.2014 N 70-ЗРХ, от 14.07.2015 № 66-ЗРХ, от 11.11.2016 № 83-ЗРХ,от 27.10.2017 N 67-ЗРХ) 2002-11-25 </w:t>
      </w:r>
      <w:r w:rsidR="002D6C82">
        <w:rPr>
          <w:rFonts w:ascii="Times New Roman" w:eastAsia="Times New Roman" w:hAnsi="Times New Roman" w:cs="Times New Roman"/>
          <w:sz w:val="28"/>
          <w:szCs w:val="28"/>
          <w:lang w:eastAsia="ru-RU"/>
        </w:rPr>
        <w:t>66)</w:t>
      </w:r>
    </w:p>
    <w:p w:rsidR="002D6C82" w:rsidRDefault="002D6C82" w:rsidP="002D6C82">
      <w:pPr>
        <w:ind w:firstLine="708"/>
        <w:rPr>
          <w:rFonts w:ascii="Times New Roman" w:eastAsia="Times New Roman" w:hAnsi="Times New Roman" w:cs="Times New Roman"/>
          <w:sz w:val="28"/>
          <w:szCs w:val="28"/>
          <w:lang w:eastAsia="ru-RU"/>
        </w:rPr>
      </w:pPr>
      <w:r w:rsidRPr="002D6C82">
        <w:rPr>
          <w:rFonts w:ascii="Times New Roman" w:eastAsia="Times New Roman" w:hAnsi="Times New Roman" w:cs="Times New Roman"/>
          <w:sz w:val="28"/>
          <w:szCs w:val="28"/>
          <w:lang w:eastAsia="ru-RU"/>
        </w:rPr>
        <w:t xml:space="preserve">4.4.     Налог на имущество организаций </w:t>
      </w:r>
    </w:p>
    <w:p w:rsidR="002D6C82" w:rsidRDefault="002D6C82" w:rsidP="002D6C82">
      <w:pPr>
        <w:ind w:firstLine="708"/>
        <w:rPr>
          <w:rFonts w:ascii="Times New Roman" w:eastAsia="Times New Roman" w:hAnsi="Times New Roman" w:cs="Times New Roman"/>
          <w:sz w:val="28"/>
          <w:szCs w:val="28"/>
          <w:lang w:eastAsia="ru-RU"/>
        </w:rPr>
      </w:pPr>
      <w:r w:rsidRPr="002D6C82">
        <w:rPr>
          <w:rFonts w:ascii="Times New Roman" w:eastAsia="Times New Roman" w:hAnsi="Times New Roman" w:cs="Times New Roman"/>
          <w:sz w:val="28"/>
          <w:szCs w:val="28"/>
          <w:lang w:eastAsia="ru-RU"/>
        </w:rPr>
        <w:t xml:space="preserve">4.4.1. Учреждение </w:t>
      </w:r>
      <w:r w:rsidR="00C742F6">
        <w:rPr>
          <w:rFonts w:ascii="Times New Roman" w:eastAsia="Times New Roman" w:hAnsi="Times New Roman" w:cs="Times New Roman"/>
          <w:sz w:val="28"/>
          <w:szCs w:val="28"/>
          <w:lang w:eastAsia="ru-RU"/>
        </w:rPr>
        <w:t xml:space="preserve">не </w:t>
      </w:r>
      <w:r w:rsidRPr="002D6C82">
        <w:rPr>
          <w:rFonts w:ascii="Times New Roman" w:eastAsia="Times New Roman" w:hAnsi="Times New Roman" w:cs="Times New Roman"/>
          <w:sz w:val="28"/>
          <w:szCs w:val="28"/>
          <w:lang w:eastAsia="ru-RU"/>
        </w:rPr>
        <w:t>является плательщиком налога на имущество в соответствии с</w:t>
      </w:r>
      <w:r w:rsidR="00C742F6">
        <w:rPr>
          <w:rFonts w:ascii="Times New Roman" w:eastAsia="Times New Roman" w:hAnsi="Times New Roman" w:cs="Times New Roman"/>
          <w:sz w:val="28"/>
          <w:szCs w:val="28"/>
          <w:lang w:eastAsia="ru-RU"/>
        </w:rPr>
        <w:t xml:space="preserve"> </w:t>
      </w:r>
      <w:proofErr w:type="spellStart"/>
      <w:r w:rsidR="00C742F6">
        <w:rPr>
          <w:rFonts w:ascii="Times New Roman" w:eastAsia="Times New Roman" w:hAnsi="Times New Roman" w:cs="Times New Roman"/>
          <w:sz w:val="28"/>
          <w:szCs w:val="28"/>
          <w:lang w:eastAsia="ru-RU"/>
        </w:rPr>
        <w:t>пп</w:t>
      </w:r>
      <w:proofErr w:type="spellEnd"/>
      <w:r w:rsidR="00C742F6">
        <w:rPr>
          <w:rFonts w:ascii="Times New Roman" w:eastAsia="Times New Roman" w:hAnsi="Times New Roman" w:cs="Times New Roman"/>
          <w:sz w:val="28"/>
          <w:szCs w:val="28"/>
          <w:lang w:eastAsia="ru-RU"/>
        </w:rPr>
        <w:t>. 2 п. 4 ст. 374 НК РФ.</w:t>
      </w:r>
    </w:p>
    <w:p w:rsidR="00C742F6" w:rsidRDefault="00C742F6" w:rsidP="002D6C82">
      <w:pPr>
        <w:ind w:firstLine="708"/>
        <w:rPr>
          <w:rFonts w:ascii="Times New Roman" w:eastAsia="Times New Roman" w:hAnsi="Times New Roman" w:cs="Times New Roman"/>
          <w:sz w:val="28"/>
          <w:szCs w:val="28"/>
          <w:lang w:eastAsia="ru-RU"/>
        </w:rPr>
      </w:pPr>
      <w:r w:rsidRPr="00C742F6">
        <w:rPr>
          <w:rFonts w:ascii="Times New Roman" w:eastAsia="Times New Roman" w:hAnsi="Times New Roman" w:cs="Times New Roman"/>
          <w:sz w:val="28"/>
          <w:szCs w:val="28"/>
          <w:lang w:eastAsia="ru-RU"/>
        </w:rPr>
        <w:t xml:space="preserve">4.5.     Земельный налог </w:t>
      </w:r>
    </w:p>
    <w:p w:rsidR="00C742F6" w:rsidRDefault="00C742F6" w:rsidP="00E702E9">
      <w:pPr>
        <w:ind w:firstLine="708"/>
        <w:rPr>
          <w:rFonts w:ascii="Times New Roman" w:eastAsia="Times New Roman" w:hAnsi="Times New Roman" w:cs="Times New Roman"/>
          <w:sz w:val="28"/>
          <w:szCs w:val="28"/>
          <w:lang w:eastAsia="ru-RU"/>
        </w:rPr>
      </w:pPr>
      <w:r w:rsidRPr="00C742F6">
        <w:rPr>
          <w:rFonts w:ascii="Times New Roman" w:eastAsia="Times New Roman" w:hAnsi="Times New Roman" w:cs="Times New Roman"/>
          <w:sz w:val="28"/>
          <w:szCs w:val="28"/>
          <w:lang w:eastAsia="ru-RU"/>
        </w:rPr>
        <w:t xml:space="preserve">4.5.1. Учреждение </w:t>
      </w:r>
      <w:r>
        <w:rPr>
          <w:rFonts w:ascii="Times New Roman" w:eastAsia="Times New Roman" w:hAnsi="Times New Roman" w:cs="Times New Roman"/>
          <w:sz w:val="28"/>
          <w:szCs w:val="28"/>
          <w:lang w:eastAsia="ru-RU"/>
        </w:rPr>
        <w:t>не уплачивает земельный налог в виду отсут</w:t>
      </w:r>
      <w:r w:rsidR="00E702E9">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 xml:space="preserve">вия </w:t>
      </w:r>
      <w:r w:rsidR="00E702E9">
        <w:rPr>
          <w:rFonts w:ascii="Times New Roman" w:eastAsia="Times New Roman" w:hAnsi="Times New Roman" w:cs="Times New Roman"/>
          <w:sz w:val="28"/>
          <w:szCs w:val="28"/>
          <w:lang w:eastAsia="ru-RU"/>
        </w:rPr>
        <w:t xml:space="preserve">в собственности </w:t>
      </w:r>
      <w:r>
        <w:rPr>
          <w:rFonts w:ascii="Times New Roman" w:eastAsia="Times New Roman" w:hAnsi="Times New Roman" w:cs="Times New Roman"/>
          <w:sz w:val="28"/>
          <w:szCs w:val="28"/>
          <w:lang w:eastAsia="ru-RU"/>
        </w:rPr>
        <w:t xml:space="preserve">земельных участков. </w:t>
      </w:r>
    </w:p>
    <w:p w:rsidR="002D6C82" w:rsidRPr="002D6C82" w:rsidRDefault="002D6C82" w:rsidP="002D6C82">
      <w:pPr>
        <w:rPr>
          <w:rFonts w:ascii="Times New Roman" w:eastAsia="Times New Roman" w:hAnsi="Times New Roman" w:cs="Times New Roman"/>
          <w:sz w:val="28"/>
          <w:szCs w:val="28"/>
          <w:lang w:eastAsia="ru-RU"/>
        </w:rPr>
      </w:pPr>
    </w:p>
    <w:p w:rsidR="002D6C82" w:rsidRPr="002D6C82" w:rsidRDefault="002D6C82">
      <w:pPr>
        <w:rPr>
          <w:rFonts w:ascii="Times New Roman" w:eastAsia="Times New Roman" w:hAnsi="Times New Roman" w:cs="Times New Roman"/>
          <w:sz w:val="28"/>
          <w:szCs w:val="28"/>
          <w:lang w:eastAsia="ru-RU"/>
        </w:rPr>
      </w:pPr>
    </w:p>
    <w:sectPr w:rsidR="002D6C82" w:rsidRPr="002D6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854A2"/>
    <w:multiLevelType w:val="multilevel"/>
    <w:tmpl w:val="5EA07562"/>
    <w:lvl w:ilvl="0">
      <w:start w:val="1"/>
      <w:numFmt w:val="upperRoman"/>
      <w:lvlText w:val="%1."/>
      <w:lvlJc w:val="left"/>
      <w:pPr>
        <w:ind w:left="-273" w:hanging="720"/>
      </w:pPr>
      <w:rPr>
        <w:rFonts w:hint="default"/>
      </w:rPr>
    </w:lvl>
    <w:lvl w:ilvl="1">
      <w:start w:val="1"/>
      <w:numFmt w:val="decimal"/>
      <w:isLgl/>
      <w:lvlText w:val="%1.%2."/>
      <w:lvlJc w:val="left"/>
      <w:pPr>
        <w:ind w:left="-408" w:hanging="585"/>
      </w:pPr>
      <w:rPr>
        <w:rFonts w:hint="default"/>
      </w:rPr>
    </w:lvl>
    <w:lvl w:ilvl="2">
      <w:start w:val="1"/>
      <w:numFmt w:val="decimal"/>
      <w:isLgl/>
      <w:lvlText w:val="%1.%2.%3."/>
      <w:lvlJc w:val="left"/>
      <w:pPr>
        <w:ind w:left="-273" w:hanging="720"/>
      </w:pPr>
      <w:rPr>
        <w:rFonts w:hint="default"/>
      </w:rPr>
    </w:lvl>
    <w:lvl w:ilvl="3">
      <w:start w:val="1"/>
      <w:numFmt w:val="decimal"/>
      <w:isLgl/>
      <w:lvlText w:val="%1.%2.%3.%4."/>
      <w:lvlJc w:val="left"/>
      <w:pPr>
        <w:ind w:left="-273" w:hanging="720"/>
      </w:pPr>
      <w:rPr>
        <w:rFonts w:hint="default"/>
      </w:rPr>
    </w:lvl>
    <w:lvl w:ilvl="4">
      <w:start w:val="1"/>
      <w:numFmt w:val="decimal"/>
      <w:isLgl/>
      <w:lvlText w:val="%1.%2.%3.%4.%5."/>
      <w:lvlJc w:val="left"/>
      <w:pPr>
        <w:ind w:left="87" w:hanging="1080"/>
      </w:pPr>
      <w:rPr>
        <w:rFonts w:hint="default"/>
      </w:rPr>
    </w:lvl>
    <w:lvl w:ilvl="5">
      <w:start w:val="1"/>
      <w:numFmt w:val="decimal"/>
      <w:isLgl/>
      <w:lvlText w:val="%1.%2.%3.%4.%5.%6."/>
      <w:lvlJc w:val="left"/>
      <w:pPr>
        <w:ind w:left="87" w:hanging="1080"/>
      </w:pPr>
      <w:rPr>
        <w:rFonts w:hint="default"/>
      </w:rPr>
    </w:lvl>
    <w:lvl w:ilvl="6">
      <w:start w:val="1"/>
      <w:numFmt w:val="decimal"/>
      <w:isLgl/>
      <w:lvlText w:val="%1.%2.%3.%4.%5.%6.%7."/>
      <w:lvlJc w:val="left"/>
      <w:pPr>
        <w:ind w:left="447" w:hanging="1440"/>
      </w:pPr>
      <w:rPr>
        <w:rFonts w:hint="default"/>
      </w:rPr>
    </w:lvl>
    <w:lvl w:ilvl="7">
      <w:start w:val="1"/>
      <w:numFmt w:val="decimal"/>
      <w:isLgl/>
      <w:lvlText w:val="%1.%2.%3.%4.%5.%6.%7.%8."/>
      <w:lvlJc w:val="left"/>
      <w:pPr>
        <w:ind w:left="447" w:hanging="1440"/>
      </w:pPr>
      <w:rPr>
        <w:rFonts w:hint="default"/>
      </w:rPr>
    </w:lvl>
    <w:lvl w:ilvl="8">
      <w:start w:val="1"/>
      <w:numFmt w:val="decimal"/>
      <w:isLgl/>
      <w:lvlText w:val="%1.%2.%3.%4.%5.%6.%7.%8.%9."/>
      <w:lvlJc w:val="left"/>
      <w:pPr>
        <w:ind w:left="80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99"/>
    <w:rsid w:val="000310F2"/>
    <w:rsid w:val="000338ED"/>
    <w:rsid w:val="000444A7"/>
    <w:rsid w:val="000524EA"/>
    <w:rsid w:val="000601D0"/>
    <w:rsid w:val="00062E57"/>
    <w:rsid w:val="00072402"/>
    <w:rsid w:val="00072B2E"/>
    <w:rsid w:val="000757F8"/>
    <w:rsid w:val="00091BF1"/>
    <w:rsid w:val="000D1C00"/>
    <w:rsid w:val="000E6207"/>
    <w:rsid w:val="000F2DAF"/>
    <w:rsid w:val="00104560"/>
    <w:rsid w:val="00106242"/>
    <w:rsid w:val="00133BC5"/>
    <w:rsid w:val="001340C7"/>
    <w:rsid w:val="001510B1"/>
    <w:rsid w:val="00151E81"/>
    <w:rsid w:val="00161A3F"/>
    <w:rsid w:val="00162E83"/>
    <w:rsid w:val="00185322"/>
    <w:rsid w:val="00186F59"/>
    <w:rsid w:val="001A2878"/>
    <w:rsid w:val="001A4B77"/>
    <w:rsid w:val="001C62A6"/>
    <w:rsid w:val="001D35C0"/>
    <w:rsid w:val="001D6EE6"/>
    <w:rsid w:val="001E2CA3"/>
    <w:rsid w:val="001F2115"/>
    <w:rsid w:val="00217546"/>
    <w:rsid w:val="002835E5"/>
    <w:rsid w:val="00290ECC"/>
    <w:rsid w:val="002B2558"/>
    <w:rsid w:val="002D6C82"/>
    <w:rsid w:val="002E1635"/>
    <w:rsid w:val="002E39E5"/>
    <w:rsid w:val="002E523A"/>
    <w:rsid w:val="002F095B"/>
    <w:rsid w:val="002F525E"/>
    <w:rsid w:val="00301B45"/>
    <w:rsid w:val="003040AC"/>
    <w:rsid w:val="00311DFB"/>
    <w:rsid w:val="003431C0"/>
    <w:rsid w:val="00357F28"/>
    <w:rsid w:val="0036154D"/>
    <w:rsid w:val="003B3A0B"/>
    <w:rsid w:val="003D3AEF"/>
    <w:rsid w:val="003E71CB"/>
    <w:rsid w:val="00444522"/>
    <w:rsid w:val="0045058A"/>
    <w:rsid w:val="004550EA"/>
    <w:rsid w:val="00466FC9"/>
    <w:rsid w:val="004720DB"/>
    <w:rsid w:val="0047283F"/>
    <w:rsid w:val="004812B0"/>
    <w:rsid w:val="004845EA"/>
    <w:rsid w:val="0049510C"/>
    <w:rsid w:val="004A005A"/>
    <w:rsid w:val="004A0B1B"/>
    <w:rsid w:val="004C6AD9"/>
    <w:rsid w:val="004F5905"/>
    <w:rsid w:val="004F68ED"/>
    <w:rsid w:val="00545352"/>
    <w:rsid w:val="00560E1D"/>
    <w:rsid w:val="00590074"/>
    <w:rsid w:val="0059119D"/>
    <w:rsid w:val="005B2C7F"/>
    <w:rsid w:val="005C535E"/>
    <w:rsid w:val="005D3E60"/>
    <w:rsid w:val="005E5079"/>
    <w:rsid w:val="005F3C0E"/>
    <w:rsid w:val="00605F5C"/>
    <w:rsid w:val="00605FE9"/>
    <w:rsid w:val="00612036"/>
    <w:rsid w:val="00634DF1"/>
    <w:rsid w:val="006472F9"/>
    <w:rsid w:val="00650933"/>
    <w:rsid w:val="00684FA3"/>
    <w:rsid w:val="00691108"/>
    <w:rsid w:val="00696D9E"/>
    <w:rsid w:val="006A52AB"/>
    <w:rsid w:val="006C4BF0"/>
    <w:rsid w:val="006C6E94"/>
    <w:rsid w:val="006C76D8"/>
    <w:rsid w:val="006D101D"/>
    <w:rsid w:val="006E1AFF"/>
    <w:rsid w:val="006F54C3"/>
    <w:rsid w:val="0072065F"/>
    <w:rsid w:val="00723532"/>
    <w:rsid w:val="00733CF7"/>
    <w:rsid w:val="00742C0A"/>
    <w:rsid w:val="00770B16"/>
    <w:rsid w:val="00772DF6"/>
    <w:rsid w:val="00772F99"/>
    <w:rsid w:val="007768DB"/>
    <w:rsid w:val="00785E27"/>
    <w:rsid w:val="00791600"/>
    <w:rsid w:val="0079746F"/>
    <w:rsid w:val="007A5A7B"/>
    <w:rsid w:val="007C3109"/>
    <w:rsid w:val="00803790"/>
    <w:rsid w:val="00805CD9"/>
    <w:rsid w:val="00812C08"/>
    <w:rsid w:val="00814E8B"/>
    <w:rsid w:val="00821A18"/>
    <w:rsid w:val="008442E1"/>
    <w:rsid w:val="00845E63"/>
    <w:rsid w:val="0085341B"/>
    <w:rsid w:val="00890E11"/>
    <w:rsid w:val="008B04E8"/>
    <w:rsid w:val="008B221F"/>
    <w:rsid w:val="008D328F"/>
    <w:rsid w:val="008D3CE7"/>
    <w:rsid w:val="008E544E"/>
    <w:rsid w:val="008F78C7"/>
    <w:rsid w:val="00912278"/>
    <w:rsid w:val="00914931"/>
    <w:rsid w:val="009171AE"/>
    <w:rsid w:val="009177A0"/>
    <w:rsid w:val="00917DC7"/>
    <w:rsid w:val="00934B89"/>
    <w:rsid w:val="0098203E"/>
    <w:rsid w:val="00996730"/>
    <w:rsid w:val="009F6997"/>
    <w:rsid w:val="009F76E2"/>
    <w:rsid w:val="00A073DC"/>
    <w:rsid w:val="00A264B0"/>
    <w:rsid w:val="00A265C4"/>
    <w:rsid w:val="00A54A41"/>
    <w:rsid w:val="00A84B3C"/>
    <w:rsid w:val="00AA3D67"/>
    <w:rsid w:val="00AB67C6"/>
    <w:rsid w:val="00AE3899"/>
    <w:rsid w:val="00B11C99"/>
    <w:rsid w:val="00B16CB7"/>
    <w:rsid w:val="00B61F1D"/>
    <w:rsid w:val="00B6225C"/>
    <w:rsid w:val="00B62F0C"/>
    <w:rsid w:val="00B73F28"/>
    <w:rsid w:val="00B820D9"/>
    <w:rsid w:val="00BC3732"/>
    <w:rsid w:val="00BD0053"/>
    <w:rsid w:val="00BE605B"/>
    <w:rsid w:val="00C04A7A"/>
    <w:rsid w:val="00C16A02"/>
    <w:rsid w:val="00C2707E"/>
    <w:rsid w:val="00C36E34"/>
    <w:rsid w:val="00C5328E"/>
    <w:rsid w:val="00C53DB4"/>
    <w:rsid w:val="00C55634"/>
    <w:rsid w:val="00C55979"/>
    <w:rsid w:val="00C61269"/>
    <w:rsid w:val="00C73CE4"/>
    <w:rsid w:val="00C742F6"/>
    <w:rsid w:val="00C943A9"/>
    <w:rsid w:val="00CB1045"/>
    <w:rsid w:val="00CC129E"/>
    <w:rsid w:val="00CD6CCD"/>
    <w:rsid w:val="00CF1267"/>
    <w:rsid w:val="00D0594F"/>
    <w:rsid w:val="00D22243"/>
    <w:rsid w:val="00D31E1D"/>
    <w:rsid w:val="00D46BEF"/>
    <w:rsid w:val="00D61BBE"/>
    <w:rsid w:val="00D825FF"/>
    <w:rsid w:val="00D909BB"/>
    <w:rsid w:val="00DA2FB4"/>
    <w:rsid w:val="00DA45CB"/>
    <w:rsid w:val="00DC2840"/>
    <w:rsid w:val="00DC635C"/>
    <w:rsid w:val="00DC790F"/>
    <w:rsid w:val="00DE7A10"/>
    <w:rsid w:val="00E00A84"/>
    <w:rsid w:val="00E0473F"/>
    <w:rsid w:val="00E465D4"/>
    <w:rsid w:val="00E47025"/>
    <w:rsid w:val="00E546DC"/>
    <w:rsid w:val="00E702E9"/>
    <w:rsid w:val="00E726BD"/>
    <w:rsid w:val="00E761DC"/>
    <w:rsid w:val="00E81B1F"/>
    <w:rsid w:val="00EA6272"/>
    <w:rsid w:val="00EB111B"/>
    <w:rsid w:val="00EB62E5"/>
    <w:rsid w:val="00F025C8"/>
    <w:rsid w:val="00F2610A"/>
    <w:rsid w:val="00F32993"/>
    <w:rsid w:val="00F40604"/>
    <w:rsid w:val="00F45C74"/>
    <w:rsid w:val="00F5786F"/>
    <w:rsid w:val="00FA7669"/>
    <w:rsid w:val="00FD13C6"/>
    <w:rsid w:val="00FE3776"/>
    <w:rsid w:val="00F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F848C-42C5-429A-BF63-6B054DE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F76E2"/>
    <w:pPr>
      <w:spacing w:after="0" w:line="240" w:lineRule="auto"/>
      <w:textAlignment w:val="top"/>
    </w:pPr>
    <w:rPr>
      <w:rFonts w:ascii="Times New Roman" w:eastAsia="Calibri" w:hAnsi="Times New Roman" w:cs="Times New Roman"/>
      <w:sz w:val="24"/>
      <w:szCs w:val="24"/>
      <w:lang w:eastAsia="ru-RU"/>
    </w:rPr>
  </w:style>
  <w:style w:type="character" w:styleId="a5">
    <w:name w:val="Hyperlink"/>
    <w:rsid w:val="00444522"/>
    <w:rPr>
      <w:color w:val="0000FF"/>
      <w:u w:val="single"/>
    </w:rPr>
  </w:style>
  <w:style w:type="character" w:styleId="a6">
    <w:name w:val="Emphasis"/>
    <w:basedOn w:val="a0"/>
    <w:uiPriority w:val="20"/>
    <w:qFormat/>
    <w:rsid w:val="00444522"/>
    <w:rPr>
      <w:i/>
      <w:iCs/>
    </w:rPr>
  </w:style>
  <w:style w:type="character" w:customStyle="1" w:styleId="apple-converted-space">
    <w:name w:val="apple-converted-space"/>
    <w:basedOn w:val="a0"/>
    <w:rsid w:val="00917DC7"/>
  </w:style>
  <w:style w:type="character" w:customStyle="1" w:styleId="blk">
    <w:name w:val="blk"/>
    <w:basedOn w:val="a0"/>
    <w:rsid w:val="00FE3776"/>
  </w:style>
  <w:style w:type="paragraph" w:styleId="a7">
    <w:name w:val="List Paragraph"/>
    <w:basedOn w:val="a"/>
    <w:uiPriority w:val="34"/>
    <w:qFormat/>
    <w:rsid w:val="006A52AB"/>
    <w:pPr>
      <w:ind w:left="720"/>
      <w:contextualSpacing/>
    </w:pPr>
  </w:style>
  <w:style w:type="paragraph" w:styleId="a8">
    <w:name w:val="Balloon Text"/>
    <w:basedOn w:val="a"/>
    <w:link w:val="a9"/>
    <w:uiPriority w:val="99"/>
    <w:semiHidden/>
    <w:unhideWhenUsed/>
    <w:rsid w:val="006A52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5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42331">
      <w:bodyDiv w:val="1"/>
      <w:marLeft w:val="0"/>
      <w:marRight w:val="0"/>
      <w:marTop w:val="0"/>
      <w:marBottom w:val="0"/>
      <w:divBdr>
        <w:top w:val="none" w:sz="0" w:space="0" w:color="auto"/>
        <w:left w:val="none" w:sz="0" w:space="0" w:color="auto"/>
        <w:bottom w:val="none" w:sz="0" w:space="0" w:color="auto"/>
        <w:right w:val="none" w:sz="0" w:space="0" w:color="auto"/>
      </w:divBdr>
    </w:div>
    <w:div w:id="1913273878">
      <w:bodyDiv w:val="1"/>
      <w:marLeft w:val="0"/>
      <w:marRight w:val="0"/>
      <w:marTop w:val="0"/>
      <w:marBottom w:val="0"/>
      <w:divBdr>
        <w:top w:val="none" w:sz="0" w:space="0" w:color="auto"/>
        <w:left w:val="none" w:sz="0" w:space="0" w:color="auto"/>
        <w:bottom w:val="none" w:sz="0" w:space="0" w:color="auto"/>
        <w:right w:val="none" w:sz="0" w:space="0" w:color="auto"/>
      </w:divBdr>
    </w:div>
    <w:div w:id="2032337504">
      <w:bodyDiv w:val="1"/>
      <w:marLeft w:val="0"/>
      <w:marRight w:val="0"/>
      <w:marTop w:val="0"/>
      <w:marBottom w:val="0"/>
      <w:divBdr>
        <w:top w:val="none" w:sz="0" w:space="0" w:color="auto"/>
        <w:left w:val="none" w:sz="0" w:space="0" w:color="auto"/>
        <w:bottom w:val="none" w:sz="0" w:space="0" w:color="auto"/>
        <w:right w:val="none" w:sz="0" w:space="0" w:color="auto"/>
      </w:divBdr>
      <w:divsChild>
        <w:div w:id="1326588613">
          <w:marLeft w:val="0"/>
          <w:marRight w:val="0"/>
          <w:marTop w:val="0"/>
          <w:marBottom w:val="0"/>
          <w:divBdr>
            <w:top w:val="none" w:sz="0" w:space="0" w:color="auto"/>
            <w:left w:val="none" w:sz="0" w:space="0" w:color="auto"/>
            <w:bottom w:val="none" w:sz="0" w:space="0" w:color="auto"/>
            <w:right w:val="none" w:sz="0" w:space="0" w:color="auto"/>
          </w:divBdr>
          <w:divsChild>
            <w:div w:id="2125728112">
              <w:marLeft w:val="0"/>
              <w:marRight w:val="0"/>
              <w:marTop w:val="0"/>
              <w:marBottom w:val="0"/>
              <w:divBdr>
                <w:top w:val="none" w:sz="0" w:space="0" w:color="auto"/>
                <w:left w:val="none" w:sz="0" w:space="0" w:color="auto"/>
                <w:bottom w:val="none" w:sz="0" w:space="0" w:color="auto"/>
                <w:right w:val="none" w:sz="0" w:space="0" w:color="auto"/>
              </w:divBdr>
            </w:div>
            <w:div w:id="120347822">
              <w:marLeft w:val="0"/>
              <w:marRight w:val="0"/>
              <w:marTop w:val="0"/>
              <w:marBottom w:val="0"/>
              <w:divBdr>
                <w:top w:val="none" w:sz="0" w:space="0" w:color="auto"/>
                <w:left w:val="none" w:sz="0" w:space="0" w:color="auto"/>
                <w:bottom w:val="none" w:sz="0" w:space="0" w:color="auto"/>
                <w:right w:val="none" w:sz="0" w:space="0" w:color="auto"/>
              </w:divBdr>
            </w:div>
            <w:div w:id="8987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95096BF6A3030665F30291E87DC0AB9BF88CFF14595EB176156BBD15C04BF563A59C9DCFAF38FC760E9E9688252A52B226AB041Q9G7L" TargetMode="External"/><Relationship Id="rId3" Type="http://schemas.openxmlformats.org/officeDocument/2006/relationships/settings" Target="settings.xml"/><Relationship Id="rId7" Type="http://schemas.openxmlformats.org/officeDocument/2006/relationships/hyperlink" Target="https://ru.wikipedia.org/wiki/%D0%97%D0%B4%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38C33C7AF37E37437AD53A7CA339986CA8359EEE96EF5ED34E25BED72BB23B89D93D1BD6F494F513AEFCFA2BA36A7B176140FFB6002Cu235K" TargetMode="External"/><Relationship Id="rId5" Type="http://schemas.openxmlformats.org/officeDocument/2006/relationships/hyperlink" Target="consultantplus://offline/ref=DB38C33C7AF37E37437AD53A7CA3399869AF339FEC94B254DB1729BCD024ED2C8E90311EDFF197A849BEF8B37FA8757C087E43E1B5u038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3542</TotalTime>
  <Pages>55</Pages>
  <Words>15611</Words>
  <Characters>88983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2022-01-27T07:06:00Z</cp:lastPrinted>
  <dcterms:created xsi:type="dcterms:W3CDTF">2020-08-20T04:31:00Z</dcterms:created>
  <dcterms:modified xsi:type="dcterms:W3CDTF">2022-01-27T10:58:00Z</dcterms:modified>
</cp:coreProperties>
</file>